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EB7" w:rsidRPr="00DE3532" w:rsidRDefault="004A5EB7" w:rsidP="00DE3532">
      <w:pPr>
        <w:rPr>
          <w:rFonts w:ascii="Arial" w:hAnsi="Arial" w:cs="Arial"/>
          <w:sz w:val="18"/>
          <w:szCs w:val="18"/>
        </w:rPr>
      </w:pPr>
    </w:p>
    <w:p w:rsidR="00DE3532" w:rsidRPr="00DE3532" w:rsidRDefault="00DE3532" w:rsidP="00DE3532">
      <w:pPr>
        <w:rPr>
          <w:rFonts w:ascii="Arial" w:hAnsi="Arial" w:cs="Arial"/>
          <w:sz w:val="18"/>
          <w:szCs w:val="18"/>
        </w:rPr>
      </w:pPr>
    </w:p>
    <w:p w:rsidR="00DE3532" w:rsidRDefault="00DE3532" w:rsidP="00DE3532">
      <w:pPr>
        <w:pStyle w:val="WW-"/>
        <w:widowControl w:val="0"/>
        <w:suppressAutoHyphens w:val="0"/>
        <w:spacing w:after="0" w:line="240" w:lineRule="auto"/>
        <w:jc w:val="center"/>
        <w:rPr>
          <w:rFonts w:ascii="Arial" w:hAnsi="Arial" w:cs="Arial"/>
          <w:b/>
          <w:color w:val="000000"/>
          <w:sz w:val="18"/>
          <w:szCs w:val="18"/>
        </w:rPr>
      </w:pPr>
      <w:r w:rsidRPr="00DE3532">
        <w:rPr>
          <w:rFonts w:ascii="Arial" w:hAnsi="Arial" w:cs="Arial"/>
          <w:b/>
          <w:color w:val="000000"/>
          <w:sz w:val="18"/>
          <w:szCs w:val="18"/>
        </w:rPr>
        <w:t>Карты компетенций</w:t>
      </w:r>
    </w:p>
    <w:p w:rsidR="00DE3532" w:rsidRDefault="00DE3532" w:rsidP="00DE3532">
      <w:pPr>
        <w:spacing w:before="213" w:after="1"/>
        <w:rPr>
          <w:b/>
          <w:sz w:val="20"/>
        </w:rPr>
      </w:pPr>
    </w:p>
    <w:tbl>
      <w:tblPr>
        <w:tblStyle w:val="TableNormal"/>
        <w:tblW w:w="0" w:type="auto"/>
        <w:tblInd w:w="1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62"/>
        <w:gridCol w:w="2065"/>
        <w:gridCol w:w="3113"/>
        <w:gridCol w:w="3247"/>
      </w:tblGrid>
      <w:tr w:rsidR="00DE3532" w:rsidTr="00937EC7">
        <w:trPr>
          <w:trHeight w:val="998"/>
        </w:trPr>
        <w:tc>
          <w:tcPr>
            <w:tcW w:w="1762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19"/>
              <w:jc w:val="center"/>
              <w:rPr>
                <w:b/>
                <w:sz w:val="18"/>
              </w:rPr>
            </w:pPr>
            <w:r>
              <w:rPr>
                <w:b/>
                <w:color w:val="333333"/>
                <w:spacing w:val="-2"/>
                <w:sz w:val="18"/>
              </w:rPr>
              <w:t xml:space="preserve">Наименование </w:t>
            </w:r>
            <w:r>
              <w:rPr>
                <w:b/>
                <w:color w:val="333333"/>
                <w:spacing w:val="-2"/>
                <w:w w:val="110"/>
                <w:sz w:val="18"/>
              </w:rPr>
              <w:t>категории (группы) компетенций</w:t>
            </w:r>
          </w:p>
        </w:tc>
        <w:tc>
          <w:tcPr>
            <w:tcW w:w="2065" w:type="dxa"/>
          </w:tcPr>
          <w:p w:rsidR="00DE3532" w:rsidRDefault="00DE3532" w:rsidP="00937EC7">
            <w:pPr>
              <w:pStyle w:val="TableParagraph"/>
              <w:spacing w:before="175" w:line="249" w:lineRule="auto"/>
              <w:ind w:left="159" w:right="139"/>
              <w:jc w:val="center"/>
              <w:rPr>
                <w:b/>
                <w:sz w:val="18"/>
              </w:rPr>
            </w:pPr>
            <w:r>
              <w:rPr>
                <w:b/>
                <w:color w:val="333333"/>
                <w:w w:val="110"/>
                <w:sz w:val="18"/>
              </w:rPr>
              <w:t xml:space="preserve">Код и </w:t>
            </w:r>
            <w:r>
              <w:rPr>
                <w:b/>
                <w:color w:val="333333"/>
                <w:spacing w:val="-2"/>
                <w:sz w:val="18"/>
              </w:rPr>
              <w:t xml:space="preserve">наименование </w:t>
            </w:r>
            <w:r>
              <w:rPr>
                <w:b/>
                <w:color w:val="333333"/>
                <w:spacing w:val="-2"/>
                <w:w w:val="110"/>
                <w:sz w:val="18"/>
              </w:rPr>
              <w:t>компетенции</w:t>
            </w:r>
          </w:p>
        </w:tc>
        <w:tc>
          <w:tcPr>
            <w:tcW w:w="3113" w:type="dxa"/>
          </w:tcPr>
          <w:p w:rsidR="00DE3532" w:rsidRDefault="00DE3532" w:rsidP="00937EC7">
            <w:pPr>
              <w:pStyle w:val="TableParagraph"/>
              <w:spacing w:before="175" w:line="249" w:lineRule="auto"/>
              <w:ind w:left="385" w:right="363" w:hanging="2"/>
              <w:jc w:val="center"/>
              <w:rPr>
                <w:b/>
                <w:sz w:val="18"/>
              </w:rPr>
            </w:pPr>
            <w:r>
              <w:rPr>
                <w:b/>
                <w:color w:val="333333"/>
                <w:w w:val="110"/>
                <w:sz w:val="18"/>
              </w:rPr>
              <w:t xml:space="preserve">Код и наименование </w:t>
            </w:r>
            <w:r>
              <w:rPr>
                <w:b/>
                <w:color w:val="333333"/>
                <w:spacing w:val="-2"/>
                <w:w w:val="110"/>
                <w:sz w:val="18"/>
              </w:rPr>
              <w:t>индикатора</w:t>
            </w:r>
            <w:r>
              <w:rPr>
                <w:b/>
                <w:color w:val="333333"/>
                <w:spacing w:val="-9"/>
                <w:w w:val="110"/>
                <w:sz w:val="18"/>
              </w:rPr>
              <w:t xml:space="preserve"> </w:t>
            </w:r>
            <w:r>
              <w:rPr>
                <w:b/>
                <w:color w:val="333333"/>
                <w:spacing w:val="-2"/>
                <w:w w:val="110"/>
                <w:sz w:val="18"/>
              </w:rPr>
              <w:t>достижения компетенции</w:t>
            </w: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22"/>
              <w:jc w:val="center"/>
              <w:rPr>
                <w:b/>
                <w:sz w:val="18"/>
              </w:rPr>
            </w:pPr>
            <w:r>
              <w:rPr>
                <w:b/>
                <w:color w:val="333333"/>
                <w:w w:val="105"/>
                <w:sz w:val="18"/>
              </w:rPr>
              <w:t xml:space="preserve">Результаты обучения (знать, уметь, владеть, соотнесенные с индикаторами достижения </w:t>
            </w:r>
            <w:r>
              <w:rPr>
                <w:b/>
                <w:color w:val="333333"/>
                <w:spacing w:val="-2"/>
                <w:w w:val="105"/>
                <w:sz w:val="18"/>
              </w:rPr>
              <w:t>компетенции)</w:t>
            </w:r>
          </w:p>
        </w:tc>
      </w:tr>
      <w:tr w:rsidR="00DE3532" w:rsidTr="00937EC7">
        <w:trPr>
          <w:trHeight w:val="344"/>
        </w:trPr>
        <w:tc>
          <w:tcPr>
            <w:tcW w:w="10187" w:type="dxa"/>
            <w:gridSpan w:val="4"/>
          </w:tcPr>
          <w:p w:rsidR="00DE3532" w:rsidRDefault="00DE3532" w:rsidP="00937EC7">
            <w:pPr>
              <w:pStyle w:val="TableParagraph"/>
              <w:spacing w:before="66"/>
              <w:ind w:left="19"/>
              <w:jc w:val="center"/>
              <w:rPr>
                <w:sz w:val="18"/>
              </w:rPr>
            </w:pPr>
            <w:r>
              <w:rPr>
                <w:color w:val="333333"/>
                <w:spacing w:val="2"/>
                <w:sz w:val="18"/>
              </w:rPr>
              <w:t>Общепрофессиональные</w:t>
            </w:r>
            <w:r>
              <w:rPr>
                <w:color w:val="333333"/>
                <w:spacing w:val="40"/>
                <w:sz w:val="18"/>
              </w:rPr>
              <w:t xml:space="preserve"> </w:t>
            </w:r>
            <w:r>
              <w:rPr>
                <w:color w:val="333333"/>
                <w:spacing w:val="-2"/>
                <w:sz w:val="18"/>
              </w:rPr>
              <w:t>компетенции</w:t>
            </w:r>
          </w:p>
        </w:tc>
      </w:tr>
      <w:tr w:rsidR="00DE3532" w:rsidTr="00937EC7">
        <w:trPr>
          <w:trHeight w:val="271"/>
        </w:trPr>
        <w:tc>
          <w:tcPr>
            <w:tcW w:w="1762" w:type="dxa"/>
            <w:vMerge w:val="restart"/>
            <w:tcBorders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65" w:type="dxa"/>
            <w:vMerge w:val="restart"/>
          </w:tcPr>
          <w:p w:rsidR="00DE3532" w:rsidRDefault="00DE3532" w:rsidP="00937EC7">
            <w:pPr>
              <w:pStyle w:val="TableParagraph"/>
              <w:spacing w:before="66" w:line="185" w:lineRule="exact"/>
              <w:ind w:left="72"/>
              <w:rPr>
                <w:color w:val="333333"/>
                <w:spacing w:val="-5"/>
                <w:w w:val="105"/>
                <w:sz w:val="18"/>
              </w:rPr>
            </w:pPr>
            <w:r>
              <w:rPr>
                <w:color w:val="333333"/>
                <w:spacing w:val="-2"/>
                <w:w w:val="105"/>
                <w:sz w:val="18"/>
              </w:rPr>
              <w:t>ОПК-1</w:t>
            </w:r>
            <w:r>
              <w:rPr>
                <w:color w:val="333333"/>
                <w:spacing w:val="-5"/>
                <w:w w:val="105"/>
                <w:sz w:val="18"/>
              </w:rPr>
              <w:t xml:space="preserve"> </w:t>
            </w:r>
            <w:r w:rsidRPr="0067114F">
              <w:rPr>
                <w:color w:val="333333"/>
                <w:spacing w:val="-5"/>
                <w:w w:val="105"/>
                <w:sz w:val="18"/>
              </w:rPr>
              <w:t xml:space="preserve">Способен решать профессиональные задачи на основе знания (на продвинутом уровне) экономической, организационной и управленческой теории, инновационных подходов, обобщения и критического анализа практик управления </w:t>
            </w:r>
          </w:p>
          <w:p w:rsidR="00DE3532" w:rsidRDefault="00DE3532" w:rsidP="00937EC7">
            <w:pPr>
              <w:pStyle w:val="TableParagraph"/>
              <w:spacing w:line="202" w:lineRule="exact"/>
              <w:ind w:left="72"/>
              <w:rPr>
                <w:sz w:val="18"/>
              </w:rPr>
            </w:pPr>
          </w:p>
        </w:tc>
        <w:tc>
          <w:tcPr>
            <w:tcW w:w="3113" w:type="dxa"/>
            <w:vMerge w:val="restart"/>
          </w:tcPr>
          <w:p w:rsidR="00DE3532" w:rsidRDefault="00DE3532" w:rsidP="00937EC7">
            <w:pPr>
              <w:pStyle w:val="TableParagraph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before="37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line="249" w:lineRule="auto"/>
              <w:ind w:left="72" w:right="336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ОПК-1.1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Применяет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знания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(на продвинутом уровне) экономической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теории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в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части работы с персоналом при решении профессиональных </w:t>
            </w:r>
            <w:r>
              <w:rPr>
                <w:color w:val="333333"/>
                <w:spacing w:val="-4"/>
                <w:w w:val="105"/>
                <w:sz w:val="18"/>
              </w:rPr>
              <w:t>задач</w:t>
            </w:r>
          </w:p>
        </w:tc>
        <w:tc>
          <w:tcPr>
            <w:tcW w:w="3247" w:type="dxa"/>
            <w:tcBorders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3532" w:rsidTr="00937EC7">
        <w:trPr>
          <w:trHeight w:val="197"/>
        </w:trPr>
        <w:tc>
          <w:tcPr>
            <w:tcW w:w="1762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vMerge/>
          </w:tcPr>
          <w:p w:rsidR="00DE3532" w:rsidRDefault="00DE3532" w:rsidP="00937EC7">
            <w:pPr>
              <w:pStyle w:val="TableParagraph"/>
              <w:spacing w:line="202" w:lineRule="exact"/>
              <w:ind w:left="72"/>
              <w:rPr>
                <w:sz w:val="18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DE3532" w:rsidTr="00937EC7">
        <w:trPr>
          <w:trHeight w:val="197"/>
        </w:trPr>
        <w:tc>
          <w:tcPr>
            <w:tcW w:w="1762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vMerge/>
          </w:tcPr>
          <w:p w:rsidR="00DE3532" w:rsidRDefault="00DE3532" w:rsidP="00937EC7">
            <w:pPr>
              <w:pStyle w:val="TableParagraph"/>
              <w:spacing w:line="202" w:lineRule="exact"/>
              <w:ind w:left="72"/>
              <w:rPr>
                <w:sz w:val="18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DE3532" w:rsidTr="00937EC7">
        <w:trPr>
          <w:trHeight w:val="197"/>
        </w:trPr>
        <w:tc>
          <w:tcPr>
            <w:tcW w:w="1762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vMerge/>
          </w:tcPr>
          <w:p w:rsidR="00DE3532" w:rsidRDefault="00DE3532" w:rsidP="00937EC7">
            <w:pPr>
              <w:pStyle w:val="TableParagraph"/>
              <w:spacing w:line="202" w:lineRule="exact"/>
              <w:ind w:left="72"/>
              <w:rPr>
                <w:sz w:val="18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DE3532" w:rsidTr="00937EC7">
        <w:trPr>
          <w:trHeight w:val="197"/>
        </w:trPr>
        <w:tc>
          <w:tcPr>
            <w:tcW w:w="1762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vMerge/>
          </w:tcPr>
          <w:p w:rsidR="00DE3532" w:rsidRDefault="00DE3532" w:rsidP="00937EC7">
            <w:pPr>
              <w:pStyle w:val="TableParagraph"/>
              <w:spacing w:line="202" w:lineRule="exact"/>
              <w:ind w:left="72"/>
              <w:rPr>
                <w:sz w:val="18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DE3532" w:rsidTr="00937EC7">
        <w:trPr>
          <w:trHeight w:val="197"/>
        </w:trPr>
        <w:tc>
          <w:tcPr>
            <w:tcW w:w="1762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vMerge/>
          </w:tcPr>
          <w:p w:rsidR="00DE3532" w:rsidRDefault="00DE3532" w:rsidP="00937EC7">
            <w:pPr>
              <w:pStyle w:val="TableParagraph"/>
              <w:spacing w:line="202" w:lineRule="exact"/>
              <w:ind w:left="72"/>
              <w:rPr>
                <w:sz w:val="18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DE3532" w:rsidTr="00937EC7">
        <w:trPr>
          <w:trHeight w:val="197"/>
        </w:trPr>
        <w:tc>
          <w:tcPr>
            <w:tcW w:w="1762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vMerge/>
          </w:tcPr>
          <w:p w:rsidR="00DE3532" w:rsidRDefault="00DE3532" w:rsidP="00937EC7">
            <w:pPr>
              <w:pStyle w:val="TableParagraph"/>
              <w:spacing w:line="202" w:lineRule="exact"/>
              <w:ind w:left="72"/>
              <w:rPr>
                <w:sz w:val="18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DE3532" w:rsidTr="00937EC7">
        <w:trPr>
          <w:trHeight w:val="197"/>
        </w:trPr>
        <w:tc>
          <w:tcPr>
            <w:tcW w:w="1762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vMerge/>
          </w:tcPr>
          <w:p w:rsidR="00DE3532" w:rsidRDefault="00DE3532" w:rsidP="00937EC7">
            <w:pPr>
              <w:pStyle w:val="TableParagraph"/>
              <w:spacing w:line="202" w:lineRule="exact"/>
              <w:ind w:left="72"/>
              <w:rPr>
                <w:sz w:val="18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DE3532" w:rsidTr="00937EC7">
        <w:trPr>
          <w:trHeight w:val="197"/>
        </w:trPr>
        <w:tc>
          <w:tcPr>
            <w:tcW w:w="1762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vMerge/>
          </w:tcPr>
          <w:p w:rsidR="00DE3532" w:rsidRDefault="00DE3532" w:rsidP="00937EC7">
            <w:pPr>
              <w:pStyle w:val="TableParagraph"/>
              <w:spacing w:line="202" w:lineRule="exact"/>
              <w:ind w:left="72"/>
              <w:rPr>
                <w:sz w:val="18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DE3532" w:rsidTr="00937EC7">
        <w:trPr>
          <w:trHeight w:val="1069"/>
        </w:trPr>
        <w:tc>
          <w:tcPr>
            <w:tcW w:w="1762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vMerge/>
          </w:tcPr>
          <w:p w:rsidR="00DE3532" w:rsidRDefault="00DE3532" w:rsidP="00937EC7">
            <w:pPr>
              <w:pStyle w:val="TableParagraph"/>
              <w:spacing w:line="202" w:lineRule="exact"/>
              <w:ind w:left="72"/>
              <w:rPr>
                <w:sz w:val="18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before="97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spacing w:val="-2"/>
                <w:w w:val="105"/>
                <w:sz w:val="18"/>
              </w:rPr>
              <w:t>Знать</w:t>
            </w:r>
            <w:r>
              <w:rPr>
                <w:color w:val="333333"/>
                <w:spacing w:val="-8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основы</w:t>
            </w:r>
            <w:r>
              <w:rPr>
                <w:color w:val="333333"/>
                <w:spacing w:val="-8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экономической </w:t>
            </w:r>
            <w:r>
              <w:rPr>
                <w:color w:val="333333"/>
                <w:w w:val="105"/>
                <w:sz w:val="18"/>
              </w:rPr>
              <w:t>теории в части работы с персоналом при решении профессиональных задач</w:t>
            </w:r>
          </w:p>
        </w:tc>
      </w:tr>
      <w:tr w:rsidR="00DE3532" w:rsidTr="00937EC7">
        <w:trPr>
          <w:trHeight w:val="197"/>
        </w:trPr>
        <w:tc>
          <w:tcPr>
            <w:tcW w:w="1762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vMerge/>
          </w:tcPr>
          <w:p w:rsidR="00DE3532" w:rsidRDefault="00DE3532" w:rsidP="00937EC7">
            <w:pPr>
              <w:pStyle w:val="TableParagraph"/>
              <w:spacing w:line="202" w:lineRule="exact"/>
              <w:ind w:left="72"/>
              <w:rPr>
                <w:sz w:val="18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DE3532" w:rsidTr="00937EC7">
        <w:trPr>
          <w:trHeight w:val="197"/>
        </w:trPr>
        <w:tc>
          <w:tcPr>
            <w:tcW w:w="1762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vMerge/>
          </w:tcPr>
          <w:p w:rsidR="00DE3532" w:rsidRDefault="00DE3532" w:rsidP="00937EC7">
            <w:pPr>
              <w:pStyle w:val="TableParagraph"/>
              <w:spacing w:line="202" w:lineRule="exact"/>
              <w:ind w:left="72"/>
              <w:rPr>
                <w:sz w:val="18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DE3532" w:rsidTr="00937EC7">
        <w:trPr>
          <w:trHeight w:val="197"/>
        </w:trPr>
        <w:tc>
          <w:tcPr>
            <w:tcW w:w="1762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vMerge/>
          </w:tcPr>
          <w:p w:rsidR="00DE3532" w:rsidRDefault="00DE3532" w:rsidP="00937EC7">
            <w:pPr>
              <w:pStyle w:val="TableParagraph"/>
              <w:spacing w:line="202" w:lineRule="exact"/>
              <w:ind w:left="72"/>
              <w:rPr>
                <w:sz w:val="18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DE3532" w:rsidTr="00937EC7">
        <w:trPr>
          <w:trHeight w:val="197"/>
        </w:trPr>
        <w:tc>
          <w:tcPr>
            <w:tcW w:w="1762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vMerge/>
          </w:tcPr>
          <w:p w:rsidR="00DE3532" w:rsidRDefault="00DE3532" w:rsidP="00937EC7">
            <w:pPr>
              <w:pStyle w:val="TableParagraph"/>
              <w:spacing w:line="202" w:lineRule="exact"/>
              <w:ind w:left="72"/>
              <w:rPr>
                <w:sz w:val="18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DE3532" w:rsidTr="00937EC7">
        <w:trPr>
          <w:trHeight w:val="197"/>
        </w:trPr>
        <w:tc>
          <w:tcPr>
            <w:tcW w:w="1762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vMerge/>
          </w:tcPr>
          <w:p w:rsidR="00DE3532" w:rsidRDefault="00DE3532" w:rsidP="00937EC7">
            <w:pPr>
              <w:pStyle w:val="TableParagraph"/>
              <w:spacing w:line="202" w:lineRule="exact"/>
              <w:ind w:left="72"/>
              <w:rPr>
                <w:sz w:val="18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DE3532" w:rsidTr="00937EC7">
        <w:trPr>
          <w:trHeight w:val="197"/>
        </w:trPr>
        <w:tc>
          <w:tcPr>
            <w:tcW w:w="1762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vMerge/>
          </w:tcPr>
          <w:p w:rsidR="00DE3532" w:rsidRDefault="00DE3532" w:rsidP="00937EC7">
            <w:pPr>
              <w:pStyle w:val="TableParagraph"/>
              <w:spacing w:line="202" w:lineRule="exact"/>
              <w:ind w:left="72"/>
              <w:rPr>
                <w:sz w:val="18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DE3532" w:rsidTr="00937EC7">
        <w:trPr>
          <w:trHeight w:val="197"/>
        </w:trPr>
        <w:tc>
          <w:tcPr>
            <w:tcW w:w="1762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vMerge/>
          </w:tcPr>
          <w:p w:rsidR="00DE3532" w:rsidRDefault="00DE3532" w:rsidP="00937EC7">
            <w:pPr>
              <w:pStyle w:val="TableParagraph"/>
              <w:spacing w:line="202" w:lineRule="exact"/>
              <w:ind w:left="72"/>
              <w:rPr>
                <w:sz w:val="18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DE3532" w:rsidTr="00937EC7">
        <w:trPr>
          <w:trHeight w:val="197"/>
        </w:trPr>
        <w:tc>
          <w:tcPr>
            <w:tcW w:w="1762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vMerge/>
          </w:tcPr>
          <w:p w:rsidR="00DE3532" w:rsidRDefault="00DE3532" w:rsidP="00937EC7">
            <w:pPr>
              <w:pStyle w:val="TableParagraph"/>
              <w:spacing w:line="202" w:lineRule="exact"/>
              <w:ind w:left="72"/>
              <w:rPr>
                <w:sz w:val="18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DE3532" w:rsidTr="00937EC7">
        <w:trPr>
          <w:trHeight w:val="262"/>
        </w:trPr>
        <w:tc>
          <w:tcPr>
            <w:tcW w:w="1762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vMerge/>
            <w:tcBorders>
              <w:bottom w:val="nil"/>
            </w:tcBorders>
          </w:tcPr>
          <w:p w:rsidR="00DE3532" w:rsidRDefault="00DE3532" w:rsidP="00937EC7">
            <w:pPr>
              <w:pStyle w:val="TableParagraph"/>
              <w:spacing w:line="202" w:lineRule="exact"/>
              <w:ind w:left="72"/>
              <w:rPr>
                <w:sz w:val="18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  <w:tcBorders>
              <w:top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3532" w:rsidTr="00937EC7">
        <w:trPr>
          <w:trHeight w:val="271"/>
        </w:trPr>
        <w:tc>
          <w:tcPr>
            <w:tcW w:w="1762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  <w:tcBorders>
              <w:bottom w:val="nil"/>
            </w:tcBorders>
          </w:tcPr>
          <w:p w:rsidR="00DE3532" w:rsidRDefault="00DE3532" w:rsidP="00937EC7">
            <w:pPr>
              <w:pStyle w:val="TableParagraph"/>
              <w:spacing w:before="66" w:line="185" w:lineRule="exact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Уметь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Применять</w:t>
            </w:r>
            <w:r>
              <w:rPr>
                <w:color w:val="333333"/>
                <w:spacing w:val="-13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знания</w:t>
            </w:r>
            <w:r>
              <w:rPr>
                <w:color w:val="333333"/>
                <w:spacing w:val="-13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5"/>
                <w:w w:val="105"/>
                <w:sz w:val="18"/>
              </w:rPr>
              <w:t>(на</w:t>
            </w:r>
          </w:p>
        </w:tc>
      </w:tr>
      <w:tr w:rsidR="00DE3532" w:rsidTr="00937EC7">
        <w:trPr>
          <w:trHeight w:val="197"/>
        </w:trPr>
        <w:tc>
          <w:tcPr>
            <w:tcW w:w="1762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продвинутом</w:t>
            </w:r>
            <w:r>
              <w:rPr>
                <w:color w:val="333333"/>
                <w:spacing w:val="-6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уровне)</w:t>
            </w:r>
          </w:p>
        </w:tc>
      </w:tr>
      <w:tr w:rsidR="00DE3532" w:rsidTr="00937EC7">
        <w:trPr>
          <w:trHeight w:val="197"/>
        </w:trPr>
        <w:tc>
          <w:tcPr>
            <w:tcW w:w="1762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sz w:val="18"/>
              </w:rPr>
              <w:t>экономической</w:t>
            </w:r>
            <w:r>
              <w:rPr>
                <w:color w:val="333333"/>
                <w:spacing w:val="8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теории</w:t>
            </w:r>
            <w:r>
              <w:rPr>
                <w:color w:val="333333"/>
                <w:spacing w:val="9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в</w:t>
            </w:r>
            <w:r>
              <w:rPr>
                <w:color w:val="333333"/>
                <w:spacing w:val="8"/>
                <w:sz w:val="18"/>
              </w:rPr>
              <w:t xml:space="preserve"> </w:t>
            </w:r>
            <w:r>
              <w:rPr>
                <w:color w:val="333333"/>
                <w:spacing w:val="-2"/>
                <w:sz w:val="18"/>
              </w:rPr>
              <w:t>части</w:t>
            </w:r>
          </w:p>
        </w:tc>
      </w:tr>
      <w:tr w:rsidR="00DE3532" w:rsidTr="00937EC7">
        <w:trPr>
          <w:trHeight w:val="197"/>
        </w:trPr>
        <w:tc>
          <w:tcPr>
            <w:tcW w:w="1762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работы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с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персоналом</w:t>
            </w:r>
            <w:r>
              <w:rPr>
                <w:color w:val="333333"/>
                <w:spacing w:val="-13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при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решении</w:t>
            </w:r>
          </w:p>
        </w:tc>
      </w:tr>
      <w:tr w:rsidR="00DE3532" w:rsidTr="00937EC7">
        <w:trPr>
          <w:trHeight w:val="271"/>
        </w:trPr>
        <w:tc>
          <w:tcPr>
            <w:tcW w:w="1762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  <w:tcBorders>
              <w:top w:val="nil"/>
            </w:tcBorders>
          </w:tcPr>
          <w:p w:rsidR="00DE3532" w:rsidRDefault="00DE3532" w:rsidP="00937EC7">
            <w:pPr>
              <w:pStyle w:val="TableParagraph"/>
              <w:spacing w:line="202" w:lineRule="exact"/>
              <w:ind w:left="72"/>
              <w:rPr>
                <w:sz w:val="18"/>
              </w:rPr>
            </w:pPr>
            <w:r>
              <w:rPr>
                <w:color w:val="333333"/>
                <w:sz w:val="18"/>
              </w:rPr>
              <w:t>профессиональных</w:t>
            </w:r>
            <w:r>
              <w:rPr>
                <w:color w:val="333333"/>
                <w:spacing w:val="30"/>
                <w:sz w:val="18"/>
              </w:rPr>
              <w:t xml:space="preserve"> </w:t>
            </w:r>
            <w:r>
              <w:rPr>
                <w:color w:val="333333"/>
                <w:spacing w:val="-2"/>
                <w:sz w:val="18"/>
              </w:rPr>
              <w:t>задач</w:t>
            </w:r>
          </w:p>
        </w:tc>
      </w:tr>
      <w:tr w:rsidR="00DE3532" w:rsidTr="00937EC7">
        <w:trPr>
          <w:trHeight w:val="271"/>
        </w:trPr>
        <w:tc>
          <w:tcPr>
            <w:tcW w:w="1762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3" w:type="dxa"/>
            <w:tcBorders>
              <w:bottom w:val="nil"/>
            </w:tcBorders>
          </w:tcPr>
          <w:p w:rsidR="00DE3532" w:rsidRDefault="00DE3532" w:rsidP="00937EC7">
            <w:pPr>
              <w:pStyle w:val="TableParagraph"/>
              <w:spacing w:before="66" w:line="185" w:lineRule="exact"/>
              <w:ind w:left="72"/>
              <w:rPr>
                <w:sz w:val="18"/>
              </w:rPr>
            </w:pPr>
            <w:r>
              <w:rPr>
                <w:color w:val="333333"/>
                <w:sz w:val="18"/>
              </w:rPr>
              <w:t>ОПК-1.2</w:t>
            </w:r>
            <w:r>
              <w:rPr>
                <w:color w:val="333333"/>
                <w:spacing w:val="21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Применяет</w:t>
            </w:r>
            <w:r>
              <w:rPr>
                <w:color w:val="333333"/>
                <w:spacing w:val="21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знания</w:t>
            </w:r>
            <w:r>
              <w:rPr>
                <w:color w:val="333333"/>
                <w:spacing w:val="21"/>
                <w:sz w:val="18"/>
              </w:rPr>
              <w:t xml:space="preserve"> </w:t>
            </w:r>
            <w:r>
              <w:rPr>
                <w:color w:val="333333"/>
                <w:spacing w:val="-5"/>
                <w:sz w:val="18"/>
              </w:rPr>
              <w:t>(на</w:t>
            </w:r>
          </w:p>
        </w:tc>
        <w:tc>
          <w:tcPr>
            <w:tcW w:w="3247" w:type="dxa"/>
            <w:vMerge w:val="restart"/>
          </w:tcPr>
          <w:p w:rsidR="00DE3532" w:rsidRDefault="00DE3532" w:rsidP="00937EC7">
            <w:pPr>
              <w:pStyle w:val="TableParagraph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before="188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 xml:space="preserve">Знать организационные, </w:t>
            </w:r>
            <w:r>
              <w:rPr>
                <w:color w:val="333333"/>
                <w:sz w:val="18"/>
              </w:rPr>
              <w:t xml:space="preserve">управленческие, социологические </w:t>
            </w:r>
            <w:r>
              <w:rPr>
                <w:color w:val="333333"/>
                <w:w w:val="105"/>
                <w:sz w:val="18"/>
              </w:rPr>
              <w:t>и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психологические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теории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в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части работы с персоналом</w:t>
            </w:r>
          </w:p>
        </w:tc>
      </w:tr>
      <w:tr w:rsidR="00DE3532" w:rsidTr="00937EC7">
        <w:trPr>
          <w:trHeight w:val="197"/>
        </w:trPr>
        <w:tc>
          <w:tcPr>
            <w:tcW w:w="1762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продвинутом</w:t>
            </w:r>
            <w:r>
              <w:rPr>
                <w:color w:val="333333"/>
                <w:spacing w:val="-6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уровне)</w:t>
            </w:r>
          </w:p>
        </w:tc>
        <w:tc>
          <w:tcPr>
            <w:tcW w:w="3247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</w:tr>
      <w:tr w:rsidR="00DE3532" w:rsidTr="00937EC7">
        <w:trPr>
          <w:trHeight w:val="197"/>
        </w:trPr>
        <w:tc>
          <w:tcPr>
            <w:tcW w:w="1762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spacing w:val="-2"/>
                <w:w w:val="105"/>
                <w:sz w:val="18"/>
              </w:rPr>
              <w:t>организационной,</w:t>
            </w:r>
          </w:p>
        </w:tc>
        <w:tc>
          <w:tcPr>
            <w:tcW w:w="3247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</w:tr>
      <w:tr w:rsidR="00DE3532" w:rsidTr="00937EC7">
        <w:trPr>
          <w:trHeight w:val="197"/>
        </w:trPr>
        <w:tc>
          <w:tcPr>
            <w:tcW w:w="1762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spacing w:val="-2"/>
                <w:w w:val="105"/>
                <w:sz w:val="18"/>
              </w:rPr>
              <w:t>управленческой,</w:t>
            </w:r>
          </w:p>
        </w:tc>
        <w:tc>
          <w:tcPr>
            <w:tcW w:w="3247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</w:tr>
      <w:tr w:rsidR="00DE3532" w:rsidTr="00937EC7">
        <w:trPr>
          <w:trHeight w:val="197"/>
        </w:trPr>
        <w:tc>
          <w:tcPr>
            <w:tcW w:w="1762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sz w:val="18"/>
              </w:rPr>
              <w:t>социологической</w:t>
            </w:r>
            <w:r>
              <w:rPr>
                <w:color w:val="333333"/>
                <w:spacing w:val="26"/>
                <w:sz w:val="18"/>
              </w:rPr>
              <w:t xml:space="preserve"> </w:t>
            </w:r>
            <w:r>
              <w:rPr>
                <w:color w:val="333333"/>
                <w:spacing w:val="-10"/>
                <w:sz w:val="18"/>
              </w:rPr>
              <w:t>и</w:t>
            </w:r>
          </w:p>
        </w:tc>
        <w:tc>
          <w:tcPr>
            <w:tcW w:w="3247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</w:tr>
      <w:tr w:rsidR="00DE3532" w:rsidTr="00937EC7">
        <w:trPr>
          <w:trHeight w:val="197"/>
        </w:trPr>
        <w:tc>
          <w:tcPr>
            <w:tcW w:w="1762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sz w:val="18"/>
              </w:rPr>
              <w:t>психологической</w:t>
            </w:r>
            <w:r>
              <w:rPr>
                <w:color w:val="333333"/>
                <w:spacing w:val="13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теорий</w:t>
            </w:r>
            <w:r>
              <w:rPr>
                <w:color w:val="333333"/>
                <w:spacing w:val="14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в</w:t>
            </w:r>
            <w:r>
              <w:rPr>
                <w:color w:val="333333"/>
                <w:spacing w:val="14"/>
                <w:sz w:val="18"/>
              </w:rPr>
              <w:t xml:space="preserve"> </w:t>
            </w:r>
            <w:r>
              <w:rPr>
                <w:color w:val="333333"/>
                <w:spacing w:val="-2"/>
                <w:sz w:val="18"/>
              </w:rPr>
              <w:t>части</w:t>
            </w:r>
          </w:p>
        </w:tc>
        <w:tc>
          <w:tcPr>
            <w:tcW w:w="3247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</w:tr>
      <w:tr w:rsidR="00DE3532" w:rsidTr="00937EC7">
        <w:trPr>
          <w:trHeight w:val="197"/>
        </w:trPr>
        <w:tc>
          <w:tcPr>
            <w:tcW w:w="1762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spacing w:val="-2"/>
                <w:w w:val="105"/>
                <w:sz w:val="18"/>
              </w:rPr>
              <w:t>работы</w:t>
            </w:r>
            <w:r>
              <w:rPr>
                <w:color w:val="333333"/>
                <w:spacing w:val="-5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с</w:t>
            </w:r>
            <w:r>
              <w:rPr>
                <w:color w:val="333333"/>
                <w:spacing w:val="-4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персоналом</w:t>
            </w:r>
            <w:r>
              <w:rPr>
                <w:color w:val="333333"/>
                <w:spacing w:val="-4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5"/>
                <w:w w:val="105"/>
                <w:sz w:val="18"/>
              </w:rPr>
              <w:t>при</w:t>
            </w:r>
          </w:p>
        </w:tc>
        <w:tc>
          <w:tcPr>
            <w:tcW w:w="3247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</w:tr>
      <w:tr w:rsidR="00DE3532" w:rsidTr="00937EC7">
        <w:trPr>
          <w:trHeight w:val="197"/>
        </w:trPr>
        <w:tc>
          <w:tcPr>
            <w:tcW w:w="1762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spacing w:val="-2"/>
                <w:w w:val="105"/>
                <w:sz w:val="18"/>
              </w:rPr>
              <w:t>решении</w:t>
            </w:r>
            <w:r>
              <w:rPr>
                <w:color w:val="333333"/>
                <w:spacing w:val="-6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профессиональных</w:t>
            </w:r>
          </w:p>
        </w:tc>
        <w:tc>
          <w:tcPr>
            <w:tcW w:w="3247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</w:tr>
      <w:tr w:rsidR="00DE3532" w:rsidTr="00937EC7">
        <w:trPr>
          <w:trHeight w:val="262"/>
        </w:trPr>
        <w:tc>
          <w:tcPr>
            <w:tcW w:w="1762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202" w:lineRule="exact"/>
              <w:ind w:left="72"/>
              <w:rPr>
                <w:sz w:val="18"/>
              </w:rPr>
            </w:pPr>
            <w:r>
              <w:rPr>
                <w:color w:val="333333"/>
                <w:spacing w:val="-4"/>
                <w:w w:val="105"/>
                <w:sz w:val="18"/>
              </w:rPr>
              <w:t>задач</w:t>
            </w:r>
          </w:p>
        </w:tc>
        <w:tc>
          <w:tcPr>
            <w:tcW w:w="3247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</w:tr>
      <w:tr w:rsidR="00DE3532" w:rsidTr="00937EC7">
        <w:trPr>
          <w:trHeight w:val="281"/>
        </w:trPr>
        <w:tc>
          <w:tcPr>
            <w:tcW w:w="1762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47" w:type="dxa"/>
            <w:tcBorders>
              <w:bottom w:val="nil"/>
            </w:tcBorders>
          </w:tcPr>
          <w:p w:rsidR="00DE3532" w:rsidRDefault="00DE3532" w:rsidP="00937EC7">
            <w:pPr>
              <w:pStyle w:val="TableParagraph"/>
              <w:spacing w:before="66" w:line="195" w:lineRule="exact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Уметь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применять</w:t>
            </w:r>
            <w:r>
              <w:rPr>
                <w:color w:val="333333"/>
                <w:spacing w:val="-13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знания</w:t>
            </w:r>
            <w:r>
              <w:rPr>
                <w:color w:val="333333"/>
                <w:spacing w:val="-13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5"/>
                <w:w w:val="105"/>
                <w:sz w:val="18"/>
              </w:rPr>
              <w:t>(на</w:t>
            </w:r>
          </w:p>
        </w:tc>
      </w:tr>
      <w:tr w:rsidR="00DE3532" w:rsidTr="00937EC7">
        <w:trPr>
          <w:trHeight w:val="217"/>
        </w:trPr>
        <w:tc>
          <w:tcPr>
            <w:tcW w:w="1762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before="2" w:line="195" w:lineRule="exact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продвинутом</w:t>
            </w:r>
            <w:r>
              <w:rPr>
                <w:color w:val="333333"/>
                <w:spacing w:val="-6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уровне)</w:t>
            </w:r>
          </w:p>
        </w:tc>
      </w:tr>
      <w:tr w:rsidR="00DE3532" w:rsidTr="00937EC7">
        <w:trPr>
          <w:trHeight w:val="217"/>
        </w:trPr>
        <w:tc>
          <w:tcPr>
            <w:tcW w:w="1762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before="2" w:line="195" w:lineRule="exact"/>
              <w:ind w:left="72"/>
              <w:rPr>
                <w:sz w:val="18"/>
              </w:rPr>
            </w:pPr>
            <w:r>
              <w:rPr>
                <w:color w:val="333333"/>
                <w:spacing w:val="2"/>
                <w:sz w:val="18"/>
              </w:rPr>
              <w:t>организационной,</w:t>
            </w:r>
            <w:r>
              <w:rPr>
                <w:color w:val="333333"/>
                <w:spacing w:val="25"/>
                <w:sz w:val="18"/>
              </w:rPr>
              <w:t xml:space="preserve"> </w:t>
            </w:r>
            <w:r>
              <w:rPr>
                <w:color w:val="333333"/>
                <w:spacing w:val="-2"/>
                <w:sz w:val="18"/>
              </w:rPr>
              <w:t>управленческой,</w:t>
            </w:r>
          </w:p>
        </w:tc>
      </w:tr>
      <w:tr w:rsidR="00DE3532" w:rsidTr="00937EC7">
        <w:trPr>
          <w:trHeight w:val="217"/>
        </w:trPr>
        <w:tc>
          <w:tcPr>
            <w:tcW w:w="1762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before="2" w:line="195" w:lineRule="exact"/>
              <w:ind w:left="72"/>
              <w:rPr>
                <w:sz w:val="18"/>
              </w:rPr>
            </w:pPr>
            <w:r>
              <w:rPr>
                <w:color w:val="333333"/>
                <w:sz w:val="18"/>
              </w:rPr>
              <w:t>социологической</w:t>
            </w:r>
            <w:r>
              <w:rPr>
                <w:color w:val="333333"/>
                <w:spacing w:val="26"/>
                <w:sz w:val="18"/>
              </w:rPr>
              <w:t xml:space="preserve"> </w:t>
            </w:r>
            <w:r>
              <w:rPr>
                <w:color w:val="333333"/>
                <w:spacing w:val="-10"/>
                <w:sz w:val="18"/>
              </w:rPr>
              <w:t>и</w:t>
            </w:r>
          </w:p>
        </w:tc>
      </w:tr>
      <w:tr w:rsidR="00DE3532" w:rsidTr="00937EC7">
        <w:trPr>
          <w:trHeight w:val="217"/>
        </w:trPr>
        <w:tc>
          <w:tcPr>
            <w:tcW w:w="1762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before="2" w:line="195" w:lineRule="exact"/>
              <w:ind w:left="72"/>
              <w:rPr>
                <w:sz w:val="18"/>
              </w:rPr>
            </w:pPr>
            <w:r>
              <w:rPr>
                <w:color w:val="333333"/>
                <w:sz w:val="18"/>
              </w:rPr>
              <w:t>психологической</w:t>
            </w:r>
            <w:r>
              <w:rPr>
                <w:color w:val="333333"/>
                <w:spacing w:val="13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теорий</w:t>
            </w:r>
            <w:r>
              <w:rPr>
                <w:color w:val="333333"/>
                <w:spacing w:val="14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в</w:t>
            </w:r>
            <w:r>
              <w:rPr>
                <w:color w:val="333333"/>
                <w:spacing w:val="14"/>
                <w:sz w:val="18"/>
              </w:rPr>
              <w:t xml:space="preserve"> </w:t>
            </w:r>
            <w:r>
              <w:rPr>
                <w:color w:val="333333"/>
                <w:spacing w:val="-2"/>
                <w:sz w:val="18"/>
              </w:rPr>
              <w:t>части</w:t>
            </w:r>
          </w:p>
        </w:tc>
      </w:tr>
      <w:tr w:rsidR="00DE3532" w:rsidTr="00937EC7">
        <w:trPr>
          <w:trHeight w:val="217"/>
        </w:trPr>
        <w:tc>
          <w:tcPr>
            <w:tcW w:w="1762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before="2" w:line="195" w:lineRule="exact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работы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с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персоналом</w:t>
            </w:r>
            <w:r>
              <w:rPr>
                <w:color w:val="333333"/>
                <w:spacing w:val="-13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при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решении</w:t>
            </w:r>
          </w:p>
        </w:tc>
      </w:tr>
      <w:tr w:rsidR="00DE3532" w:rsidTr="00937EC7">
        <w:trPr>
          <w:trHeight w:val="281"/>
        </w:trPr>
        <w:tc>
          <w:tcPr>
            <w:tcW w:w="1762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3" w:type="dxa"/>
            <w:tcBorders>
              <w:top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47" w:type="dxa"/>
            <w:tcBorders>
              <w:top w:val="nil"/>
            </w:tcBorders>
          </w:tcPr>
          <w:p w:rsidR="00DE3532" w:rsidRDefault="00DE3532" w:rsidP="00937EC7">
            <w:pPr>
              <w:pStyle w:val="TableParagraph"/>
              <w:spacing w:before="2"/>
              <w:ind w:left="72"/>
              <w:rPr>
                <w:sz w:val="18"/>
              </w:rPr>
            </w:pPr>
            <w:r>
              <w:rPr>
                <w:color w:val="333333"/>
                <w:sz w:val="18"/>
              </w:rPr>
              <w:t>профессиональных</w:t>
            </w:r>
            <w:r>
              <w:rPr>
                <w:color w:val="333333"/>
                <w:spacing w:val="30"/>
                <w:sz w:val="18"/>
              </w:rPr>
              <w:t xml:space="preserve"> </w:t>
            </w:r>
            <w:r>
              <w:rPr>
                <w:color w:val="333333"/>
                <w:spacing w:val="-2"/>
                <w:sz w:val="18"/>
              </w:rPr>
              <w:t>задач</w:t>
            </w:r>
          </w:p>
        </w:tc>
      </w:tr>
      <w:tr w:rsidR="00DE3532" w:rsidTr="00937EC7">
        <w:trPr>
          <w:trHeight w:val="281"/>
        </w:trPr>
        <w:tc>
          <w:tcPr>
            <w:tcW w:w="1762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3" w:type="dxa"/>
            <w:tcBorders>
              <w:bottom w:val="nil"/>
            </w:tcBorders>
          </w:tcPr>
          <w:p w:rsidR="00DE3532" w:rsidRDefault="00DE3532" w:rsidP="00937EC7">
            <w:pPr>
              <w:pStyle w:val="TableParagraph"/>
              <w:spacing w:before="66" w:line="195" w:lineRule="exact"/>
              <w:ind w:left="72"/>
              <w:rPr>
                <w:sz w:val="18"/>
              </w:rPr>
            </w:pPr>
            <w:r>
              <w:rPr>
                <w:color w:val="333333"/>
                <w:sz w:val="18"/>
              </w:rPr>
              <w:t>ОПК-1.3</w:t>
            </w:r>
            <w:r>
              <w:rPr>
                <w:color w:val="333333"/>
                <w:spacing w:val="21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Применяет</w:t>
            </w:r>
            <w:r>
              <w:rPr>
                <w:color w:val="333333"/>
                <w:spacing w:val="21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знания</w:t>
            </w:r>
            <w:r>
              <w:rPr>
                <w:color w:val="333333"/>
                <w:spacing w:val="21"/>
                <w:sz w:val="18"/>
              </w:rPr>
              <w:t xml:space="preserve"> </w:t>
            </w:r>
            <w:r>
              <w:rPr>
                <w:color w:val="333333"/>
                <w:spacing w:val="-5"/>
                <w:sz w:val="18"/>
              </w:rPr>
              <w:t>(на</w:t>
            </w:r>
          </w:p>
        </w:tc>
        <w:tc>
          <w:tcPr>
            <w:tcW w:w="3247" w:type="dxa"/>
            <w:tcBorders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3532" w:rsidTr="00937EC7">
        <w:trPr>
          <w:trHeight w:val="871"/>
        </w:trPr>
        <w:tc>
          <w:tcPr>
            <w:tcW w:w="1762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before="2" w:line="249" w:lineRule="auto"/>
              <w:ind w:left="72" w:right="136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продвинутом уровне) российского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законодательства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в части работы с персоналом при</w:t>
            </w:r>
          </w:p>
          <w:p w:rsidR="00DE3532" w:rsidRDefault="00DE3532" w:rsidP="00937EC7">
            <w:pPr>
              <w:pStyle w:val="TableParagraph"/>
              <w:spacing w:before="2" w:line="195" w:lineRule="exact"/>
              <w:ind w:left="72"/>
              <w:rPr>
                <w:sz w:val="18"/>
              </w:rPr>
            </w:pPr>
            <w:r>
              <w:rPr>
                <w:color w:val="333333"/>
                <w:spacing w:val="-2"/>
                <w:w w:val="105"/>
                <w:sz w:val="18"/>
              </w:rPr>
              <w:t>решении</w:t>
            </w:r>
            <w:r>
              <w:rPr>
                <w:color w:val="333333"/>
                <w:spacing w:val="-6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профессиональных</w:t>
            </w: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before="107" w:line="249" w:lineRule="auto"/>
              <w:ind w:left="72" w:right="60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Знать российское законодательство</w:t>
            </w:r>
            <w:r>
              <w:rPr>
                <w:color w:val="333333"/>
                <w:spacing w:val="-10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в</w:t>
            </w:r>
            <w:r>
              <w:rPr>
                <w:color w:val="333333"/>
                <w:spacing w:val="-10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части</w:t>
            </w:r>
            <w:r>
              <w:rPr>
                <w:color w:val="333333"/>
                <w:spacing w:val="-10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работы</w:t>
            </w:r>
            <w:r>
              <w:rPr>
                <w:color w:val="333333"/>
                <w:spacing w:val="-10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с </w:t>
            </w:r>
            <w:r>
              <w:rPr>
                <w:color w:val="333333"/>
                <w:spacing w:val="-2"/>
                <w:w w:val="105"/>
                <w:sz w:val="18"/>
              </w:rPr>
              <w:t>персоналом</w:t>
            </w:r>
          </w:p>
        </w:tc>
      </w:tr>
      <w:tr w:rsidR="00DE3532" w:rsidTr="00937EC7">
        <w:trPr>
          <w:trHeight w:val="272"/>
        </w:trPr>
        <w:tc>
          <w:tcPr>
            <w:tcW w:w="1762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before="2"/>
              <w:ind w:left="72"/>
              <w:rPr>
                <w:sz w:val="18"/>
              </w:rPr>
            </w:pPr>
            <w:r>
              <w:rPr>
                <w:color w:val="333333"/>
                <w:spacing w:val="-4"/>
                <w:w w:val="105"/>
                <w:sz w:val="18"/>
              </w:rPr>
              <w:t>задач</w:t>
            </w:r>
          </w:p>
        </w:tc>
        <w:tc>
          <w:tcPr>
            <w:tcW w:w="3247" w:type="dxa"/>
            <w:tcBorders>
              <w:top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3532" w:rsidTr="00937EC7">
        <w:trPr>
          <w:trHeight w:val="281"/>
        </w:trPr>
        <w:tc>
          <w:tcPr>
            <w:tcW w:w="1762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47" w:type="dxa"/>
            <w:tcBorders>
              <w:bottom w:val="nil"/>
            </w:tcBorders>
          </w:tcPr>
          <w:p w:rsidR="00DE3532" w:rsidRDefault="00DE3532" w:rsidP="00937EC7">
            <w:pPr>
              <w:pStyle w:val="TableParagraph"/>
              <w:spacing w:before="66" w:line="195" w:lineRule="exact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Уметь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применять</w:t>
            </w:r>
            <w:r>
              <w:rPr>
                <w:color w:val="333333"/>
                <w:spacing w:val="-13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знания</w:t>
            </w:r>
            <w:r>
              <w:rPr>
                <w:color w:val="333333"/>
                <w:spacing w:val="-13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5"/>
                <w:w w:val="105"/>
                <w:sz w:val="18"/>
              </w:rPr>
              <w:t>(на</w:t>
            </w:r>
          </w:p>
        </w:tc>
      </w:tr>
      <w:tr w:rsidR="00DE3532" w:rsidTr="00937EC7">
        <w:trPr>
          <w:trHeight w:val="217"/>
        </w:trPr>
        <w:tc>
          <w:tcPr>
            <w:tcW w:w="1762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before="2" w:line="195" w:lineRule="exact"/>
              <w:ind w:left="72"/>
              <w:rPr>
                <w:sz w:val="18"/>
              </w:rPr>
            </w:pPr>
            <w:r>
              <w:rPr>
                <w:color w:val="333333"/>
                <w:spacing w:val="-2"/>
                <w:w w:val="105"/>
                <w:sz w:val="18"/>
              </w:rPr>
              <w:t>продвинутом</w:t>
            </w:r>
            <w:r>
              <w:rPr>
                <w:color w:val="333333"/>
                <w:spacing w:val="2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уровне)</w:t>
            </w:r>
            <w:r>
              <w:rPr>
                <w:color w:val="333333"/>
                <w:spacing w:val="3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российского</w:t>
            </w:r>
          </w:p>
        </w:tc>
      </w:tr>
      <w:tr w:rsidR="00DE3532" w:rsidTr="00937EC7">
        <w:trPr>
          <w:trHeight w:val="217"/>
        </w:trPr>
        <w:tc>
          <w:tcPr>
            <w:tcW w:w="1762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before="2" w:line="195" w:lineRule="exact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законодательства</w:t>
            </w:r>
            <w:r>
              <w:rPr>
                <w:color w:val="333333"/>
                <w:spacing w:val="-9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в</w:t>
            </w:r>
            <w:r>
              <w:rPr>
                <w:color w:val="333333"/>
                <w:spacing w:val="-8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части</w:t>
            </w:r>
            <w:r>
              <w:rPr>
                <w:color w:val="333333"/>
                <w:spacing w:val="-9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работы</w:t>
            </w:r>
            <w:r>
              <w:rPr>
                <w:color w:val="333333"/>
                <w:spacing w:val="-8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10"/>
                <w:w w:val="105"/>
                <w:sz w:val="18"/>
              </w:rPr>
              <w:t>с</w:t>
            </w:r>
          </w:p>
        </w:tc>
      </w:tr>
      <w:tr w:rsidR="00DE3532" w:rsidTr="00937EC7">
        <w:trPr>
          <w:trHeight w:val="217"/>
        </w:trPr>
        <w:tc>
          <w:tcPr>
            <w:tcW w:w="1762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before="2" w:line="195" w:lineRule="exact"/>
              <w:ind w:left="72"/>
              <w:rPr>
                <w:sz w:val="18"/>
              </w:rPr>
            </w:pPr>
            <w:r>
              <w:rPr>
                <w:color w:val="333333"/>
                <w:sz w:val="18"/>
              </w:rPr>
              <w:t>персоналом</w:t>
            </w:r>
            <w:r>
              <w:rPr>
                <w:color w:val="333333"/>
                <w:spacing w:val="18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при</w:t>
            </w:r>
            <w:r>
              <w:rPr>
                <w:color w:val="333333"/>
                <w:spacing w:val="18"/>
                <w:sz w:val="18"/>
              </w:rPr>
              <w:t xml:space="preserve"> </w:t>
            </w:r>
            <w:r>
              <w:rPr>
                <w:color w:val="333333"/>
                <w:spacing w:val="-2"/>
                <w:sz w:val="18"/>
              </w:rPr>
              <w:t>решении</w:t>
            </w:r>
          </w:p>
        </w:tc>
      </w:tr>
      <w:tr w:rsidR="00DE3532" w:rsidTr="00937EC7">
        <w:trPr>
          <w:trHeight w:val="281"/>
        </w:trPr>
        <w:tc>
          <w:tcPr>
            <w:tcW w:w="1762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47" w:type="dxa"/>
            <w:tcBorders>
              <w:top w:val="nil"/>
            </w:tcBorders>
          </w:tcPr>
          <w:p w:rsidR="00DE3532" w:rsidRDefault="00DE3532" w:rsidP="00937EC7">
            <w:pPr>
              <w:pStyle w:val="TableParagraph"/>
              <w:spacing w:before="2"/>
              <w:ind w:left="72"/>
              <w:rPr>
                <w:sz w:val="18"/>
              </w:rPr>
            </w:pPr>
            <w:r>
              <w:rPr>
                <w:color w:val="333333"/>
                <w:sz w:val="18"/>
              </w:rPr>
              <w:t>профессиональных</w:t>
            </w:r>
            <w:r>
              <w:rPr>
                <w:color w:val="333333"/>
                <w:spacing w:val="30"/>
                <w:sz w:val="18"/>
              </w:rPr>
              <w:t xml:space="preserve"> </w:t>
            </w:r>
            <w:r>
              <w:rPr>
                <w:color w:val="333333"/>
                <w:spacing w:val="-2"/>
                <w:sz w:val="18"/>
              </w:rPr>
              <w:t>задач</w:t>
            </w:r>
          </w:p>
        </w:tc>
      </w:tr>
    </w:tbl>
    <w:p w:rsidR="00DE3532" w:rsidRDefault="00DE3532" w:rsidP="00DE3532">
      <w:pPr>
        <w:pStyle w:val="TableParagraph"/>
        <w:rPr>
          <w:sz w:val="18"/>
        </w:rPr>
        <w:sectPr w:rsidR="00DE3532">
          <w:pgSz w:w="11910" w:h="16840"/>
          <w:pgMar w:top="480" w:right="566" w:bottom="540" w:left="708" w:header="0" w:footer="356" w:gutter="0"/>
          <w:cols w:space="720"/>
        </w:sectPr>
      </w:pPr>
    </w:p>
    <w:tbl>
      <w:tblPr>
        <w:tblStyle w:val="TableNormal"/>
        <w:tblW w:w="0" w:type="auto"/>
        <w:tblInd w:w="19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65"/>
        <w:gridCol w:w="3113"/>
        <w:gridCol w:w="3247"/>
      </w:tblGrid>
      <w:tr w:rsidR="00DE3532" w:rsidTr="00937EC7">
        <w:trPr>
          <w:trHeight w:val="1643"/>
        </w:trPr>
        <w:tc>
          <w:tcPr>
            <w:tcW w:w="2065" w:type="dxa"/>
            <w:vMerge w:val="restart"/>
            <w:tcBorders>
              <w:top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3" w:type="dxa"/>
            <w:vMerge w:val="restart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6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ОПК-1.4 Демонстрирует навык обобщения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критической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оценки существующей передовой практики и результатов научных исследований по управлению персоналом и в смежных </w:t>
            </w:r>
            <w:r>
              <w:rPr>
                <w:color w:val="333333"/>
                <w:spacing w:val="-2"/>
                <w:w w:val="105"/>
                <w:sz w:val="18"/>
              </w:rPr>
              <w:t>областях</w:t>
            </w: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171" w:line="249" w:lineRule="auto"/>
              <w:ind w:left="72" w:right="99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Владеть навыком обобщения и критической оценки существующей передовой практики и результатов научных исследований по управлению персоналом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в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смежных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областях</w:t>
            </w:r>
          </w:p>
        </w:tc>
      </w:tr>
      <w:tr w:rsidR="00DE3532" w:rsidTr="00937EC7">
        <w:trPr>
          <w:trHeight w:val="998"/>
        </w:trPr>
        <w:tc>
          <w:tcPr>
            <w:tcW w:w="2065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Знать передовую практику и результаты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научных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исследований по управлению персоналом и в смежных областях</w:t>
            </w:r>
          </w:p>
        </w:tc>
      </w:tr>
      <w:tr w:rsidR="00DE3532" w:rsidTr="00937EC7">
        <w:trPr>
          <w:trHeight w:val="1216"/>
        </w:trPr>
        <w:tc>
          <w:tcPr>
            <w:tcW w:w="2065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Уметь обобщать результаты передовой</w:t>
            </w:r>
            <w:r>
              <w:rPr>
                <w:color w:val="333333"/>
                <w:spacing w:val="-11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практики</w:t>
            </w:r>
            <w:r>
              <w:rPr>
                <w:color w:val="333333"/>
                <w:spacing w:val="-11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</w:t>
            </w:r>
            <w:r>
              <w:rPr>
                <w:color w:val="333333"/>
                <w:spacing w:val="-11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результатов научных исследований по управлению персоналом и в смежных областях</w:t>
            </w:r>
          </w:p>
        </w:tc>
      </w:tr>
      <w:tr w:rsidR="00DE3532" w:rsidTr="00937EC7">
        <w:trPr>
          <w:trHeight w:val="271"/>
        </w:trPr>
        <w:tc>
          <w:tcPr>
            <w:tcW w:w="2065" w:type="dxa"/>
            <w:vMerge w:val="restart"/>
          </w:tcPr>
          <w:p w:rsidR="00DE3532" w:rsidRDefault="00DE3532" w:rsidP="00937EC7">
            <w:pPr>
              <w:pStyle w:val="TableParagraph"/>
              <w:spacing w:before="66" w:line="185" w:lineRule="exact"/>
              <w:ind w:left="72"/>
              <w:rPr>
                <w:color w:val="333333"/>
                <w:spacing w:val="-4"/>
                <w:w w:val="105"/>
                <w:sz w:val="18"/>
              </w:rPr>
            </w:pPr>
            <w:r>
              <w:rPr>
                <w:color w:val="333333"/>
                <w:spacing w:val="-2"/>
                <w:w w:val="105"/>
                <w:sz w:val="18"/>
              </w:rPr>
              <w:t>ОПК-2</w:t>
            </w:r>
            <w:r>
              <w:rPr>
                <w:color w:val="333333"/>
                <w:spacing w:val="-5"/>
                <w:w w:val="105"/>
                <w:sz w:val="18"/>
              </w:rPr>
              <w:t xml:space="preserve"> </w:t>
            </w:r>
          </w:p>
          <w:p w:rsidR="00DE3532" w:rsidRDefault="00DE3532" w:rsidP="00937EC7">
            <w:pPr>
              <w:pStyle w:val="TableParagraph"/>
              <w:spacing w:line="202" w:lineRule="exact"/>
              <w:ind w:left="72"/>
              <w:rPr>
                <w:sz w:val="18"/>
              </w:rPr>
            </w:pPr>
            <w:r w:rsidRPr="0067114F">
              <w:rPr>
                <w:sz w:val="18"/>
              </w:rPr>
              <w:t>Способен применять современные техники и методики сбора данных, продвинутые методы их обработки и анализа, в том числе использовать интеллектуальные информационно-аналитические системы, при решении управленческих и исследовательских задач</w:t>
            </w:r>
          </w:p>
        </w:tc>
        <w:tc>
          <w:tcPr>
            <w:tcW w:w="3113" w:type="dxa"/>
            <w:vMerge w:val="restart"/>
          </w:tcPr>
          <w:p w:rsidR="00DE3532" w:rsidRDefault="00DE3532" w:rsidP="00937EC7">
            <w:pPr>
              <w:pStyle w:val="TableParagraph"/>
              <w:spacing w:before="184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line="249" w:lineRule="auto"/>
              <w:ind w:left="72" w:right="74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ОПК-2.1 Демонстрирует навык комплексный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подхода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к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сбору,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их продвинутой обработки и анализа данных для решения управленческих и исследовательских задач в сфере управления персоналом</w:t>
            </w:r>
          </w:p>
        </w:tc>
        <w:tc>
          <w:tcPr>
            <w:tcW w:w="3247" w:type="dxa"/>
            <w:tcBorders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3532" w:rsidTr="00937EC7">
        <w:trPr>
          <w:trHeight w:val="195"/>
        </w:trPr>
        <w:tc>
          <w:tcPr>
            <w:tcW w:w="2065" w:type="dxa"/>
            <w:vMerge/>
          </w:tcPr>
          <w:p w:rsidR="00DE3532" w:rsidRDefault="00DE3532" w:rsidP="00937EC7">
            <w:pPr>
              <w:pStyle w:val="TableParagraph"/>
              <w:spacing w:line="202" w:lineRule="exact"/>
              <w:ind w:left="72"/>
              <w:rPr>
                <w:sz w:val="18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DE3532" w:rsidTr="00937EC7">
        <w:trPr>
          <w:trHeight w:val="197"/>
        </w:trPr>
        <w:tc>
          <w:tcPr>
            <w:tcW w:w="2065" w:type="dxa"/>
            <w:vMerge/>
          </w:tcPr>
          <w:p w:rsidR="00DE3532" w:rsidRDefault="00DE3532" w:rsidP="00937EC7">
            <w:pPr>
              <w:pStyle w:val="TableParagraph"/>
              <w:spacing w:line="202" w:lineRule="exact"/>
              <w:ind w:left="72"/>
              <w:rPr>
                <w:sz w:val="18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Владеть</w:t>
            </w:r>
            <w:r>
              <w:rPr>
                <w:color w:val="333333"/>
                <w:spacing w:val="-6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навыком</w:t>
            </w:r>
            <w:r>
              <w:rPr>
                <w:color w:val="333333"/>
                <w:spacing w:val="-6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комплексного</w:t>
            </w:r>
          </w:p>
        </w:tc>
      </w:tr>
      <w:tr w:rsidR="00DE3532" w:rsidTr="00937EC7">
        <w:trPr>
          <w:trHeight w:val="197"/>
        </w:trPr>
        <w:tc>
          <w:tcPr>
            <w:tcW w:w="2065" w:type="dxa"/>
            <w:vMerge/>
          </w:tcPr>
          <w:p w:rsidR="00DE3532" w:rsidRDefault="00DE3532" w:rsidP="00937EC7">
            <w:pPr>
              <w:pStyle w:val="TableParagraph"/>
              <w:spacing w:line="202" w:lineRule="exact"/>
              <w:ind w:left="72"/>
              <w:rPr>
                <w:sz w:val="18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подхода</w:t>
            </w:r>
            <w:r>
              <w:rPr>
                <w:color w:val="333333"/>
                <w:spacing w:val="-9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к</w:t>
            </w:r>
            <w:r>
              <w:rPr>
                <w:color w:val="333333"/>
                <w:spacing w:val="-8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сбору</w:t>
            </w:r>
            <w:r>
              <w:rPr>
                <w:color w:val="333333"/>
                <w:spacing w:val="-9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данных</w:t>
            </w:r>
            <w:r>
              <w:rPr>
                <w:color w:val="333333"/>
                <w:spacing w:val="-8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5"/>
                <w:w w:val="105"/>
                <w:sz w:val="18"/>
              </w:rPr>
              <w:t>для</w:t>
            </w:r>
          </w:p>
        </w:tc>
      </w:tr>
      <w:tr w:rsidR="00DE3532" w:rsidTr="00937EC7">
        <w:trPr>
          <w:trHeight w:val="197"/>
        </w:trPr>
        <w:tc>
          <w:tcPr>
            <w:tcW w:w="2065" w:type="dxa"/>
            <w:vMerge/>
          </w:tcPr>
          <w:p w:rsidR="00DE3532" w:rsidRDefault="00DE3532" w:rsidP="00937EC7">
            <w:pPr>
              <w:pStyle w:val="TableParagraph"/>
              <w:spacing w:line="202" w:lineRule="exact"/>
              <w:ind w:left="72"/>
              <w:rPr>
                <w:sz w:val="18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sz w:val="18"/>
              </w:rPr>
              <w:t>решения</w:t>
            </w:r>
            <w:r>
              <w:rPr>
                <w:color w:val="333333"/>
                <w:spacing w:val="32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управленческих</w:t>
            </w:r>
            <w:r>
              <w:rPr>
                <w:color w:val="333333"/>
                <w:spacing w:val="32"/>
                <w:sz w:val="18"/>
              </w:rPr>
              <w:t xml:space="preserve"> </w:t>
            </w:r>
            <w:r>
              <w:rPr>
                <w:color w:val="333333"/>
                <w:spacing w:val="-10"/>
                <w:sz w:val="18"/>
              </w:rPr>
              <w:t>и</w:t>
            </w:r>
          </w:p>
        </w:tc>
      </w:tr>
      <w:tr w:rsidR="00DE3532" w:rsidTr="00937EC7">
        <w:trPr>
          <w:trHeight w:val="197"/>
        </w:trPr>
        <w:tc>
          <w:tcPr>
            <w:tcW w:w="2065" w:type="dxa"/>
            <w:vMerge/>
          </w:tcPr>
          <w:p w:rsidR="00DE3532" w:rsidRDefault="00DE3532" w:rsidP="00937EC7">
            <w:pPr>
              <w:pStyle w:val="TableParagraph"/>
              <w:spacing w:line="202" w:lineRule="exact"/>
              <w:ind w:left="72"/>
              <w:rPr>
                <w:sz w:val="18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spacing w:val="-2"/>
                <w:w w:val="105"/>
                <w:sz w:val="18"/>
              </w:rPr>
              <w:t>исследовательских</w:t>
            </w:r>
            <w:r>
              <w:rPr>
                <w:color w:val="333333"/>
                <w:spacing w:val="-1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задач</w:t>
            </w:r>
            <w:r>
              <w:rPr>
                <w:color w:val="333333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в</w:t>
            </w:r>
            <w:r>
              <w:rPr>
                <w:color w:val="333333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сфере</w:t>
            </w:r>
          </w:p>
        </w:tc>
      </w:tr>
      <w:tr w:rsidR="00DE3532" w:rsidTr="00937EC7">
        <w:trPr>
          <w:trHeight w:val="197"/>
        </w:trPr>
        <w:tc>
          <w:tcPr>
            <w:tcW w:w="2065" w:type="dxa"/>
            <w:vMerge/>
          </w:tcPr>
          <w:p w:rsidR="00DE3532" w:rsidRDefault="00DE3532" w:rsidP="00937EC7">
            <w:pPr>
              <w:pStyle w:val="TableParagraph"/>
              <w:spacing w:line="202" w:lineRule="exact"/>
              <w:ind w:left="72"/>
              <w:rPr>
                <w:sz w:val="18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sz w:val="18"/>
              </w:rPr>
              <w:t>управления</w:t>
            </w:r>
            <w:r>
              <w:rPr>
                <w:color w:val="333333"/>
                <w:spacing w:val="31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персоналом,</w:t>
            </w:r>
            <w:r>
              <w:rPr>
                <w:color w:val="333333"/>
                <w:spacing w:val="32"/>
                <w:sz w:val="18"/>
              </w:rPr>
              <w:t xml:space="preserve"> </w:t>
            </w:r>
            <w:r>
              <w:rPr>
                <w:color w:val="333333"/>
                <w:spacing w:val="-5"/>
                <w:sz w:val="18"/>
              </w:rPr>
              <w:t>их</w:t>
            </w:r>
          </w:p>
        </w:tc>
      </w:tr>
      <w:tr w:rsidR="00DE3532" w:rsidTr="00937EC7">
        <w:trPr>
          <w:trHeight w:val="200"/>
        </w:trPr>
        <w:tc>
          <w:tcPr>
            <w:tcW w:w="2065" w:type="dxa"/>
            <w:vMerge/>
          </w:tcPr>
          <w:p w:rsidR="00DE3532" w:rsidRDefault="00DE3532" w:rsidP="00937EC7">
            <w:pPr>
              <w:pStyle w:val="TableParagraph"/>
              <w:spacing w:line="202" w:lineRule="exact"/>
              <w:ind w:left="72"/>
              <w:rPr>
                <w:sz w:val="18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80" w:lineRule="exact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продвинутой</w:t>
            </w:r>
            <w:r>
              <w:rPr>
                <w:color w:val="333333"/>
                <w:spacing w:val="-9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обработки</w:t>
            </w:r>
            <w:r>
              <w:rPr>
                <w:color w:val="333333"/>
                <w:spacing w:val="-9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</w:t>
            </w:r>
            <w:r>
              <w:rPr>
                <w:color w:val="333333"/>
                <w:spacing w:val="-9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анализа </w:t>
            </w:r>
            <w:r>
              <w:rPr>
                <w:color w:val="333333"/>
                <w:w w:val="105"/>
                <w:sz w:val="18"/>
              </w:rPr>
              <w:t xml:space="preserve">методами и программными средствами </w:t>
            </w:r>
            <w:r>
              <w:rPr>
                <w:color w:val="333333"/>
                <w:sz w:val="18"/>
              </w:rPr>
              <w:t xml:space="preserve">обработки деловой информации, </w:t>
            </w:r>
            <w:r>
              <w:rPr>
                <w:color w:val="333333"/>
                <w:w w:val="105"/>
                <w:sz w:val="18"/>
              </w:rPr>
              <w:t>анализа деятельности и управления персоналом</w:t>
            </w:r>
          </w:p>
        </w:tc>
      </w:tr>
      <w:tr w:rsidR="00DE3532" w:rsidTr="00937EC7">
        <w:trPr>
          <w:trHeight w:val="197"/>
        </w:trPr>
        <w:tc>
          <w:tcPr>
            <w:tcW w:w="2065" w:type="dxa"/>
            <w:vMerge/>
          </w:tcPr>
          <w:p w:rsidR="00DE3532" w:rsidRDefault="00DE3532" w:rsidP="00937EC7">
            <w:pPr>
              <w:pStyle w:val="TableParagraph"/>
              <w:spacing w:line="202" w:lineRule="exact"/>
              <w:ind w:left="72"/>
              <w:rPr>
                <w:sz w:val="18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DE3532" w:rsidTr="00937EC7">
        <w:trPr>
          <w:trHeight w:val="262"/>
        </w:trPr>
        <w:tc>
          <w:tcPr>
            <w:tcW w:w="2065" w:type="dxa"/>
            <w:vMerge/>
            <w:tcBorders>
              <w:bottom w:val="nil"/>
            </w:tcBorders>
          </w:tcPr>
          <w:p w:rsidR="00DE3532" w:rsidRDefault="00DE3532" w:rsidP="00937EC7">
            <w:pPr>
              <w:pStyle w:val="TableParagraph"/>
              <w:spacing w:line="202" w:lineRule="exact"/>
              <w:ind w:left="72"/>
              <w:rPr>
                <w:sz w:val="18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  <w:tcBorders>
              <w:top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3532" w:rsidTr="00937EC7">
        <w:trPr>
          <w:trHeight w:val="271"/>
        </w:trPr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  <w:tcBorders>
              <w:bottom w:val="nil"/>
            </w:tcBorders>
          </w:tcPr>
          <w:p w:rsidR="00DE3532" w:rsidRDefault="00DE3532" w:rsidP="00937EC7">
            <w:pPr>
              <w:pStyle w:val="TableParagraph"/>
              <w:spacing w:before="66" w:line="185" w:lineRule="exact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Знать</w:t>
            </w:r>
            <w:r>
              <w:rPr>
                <w:color w:val="333333"/>
                <w:spacing w:val="-7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виды</w:t>
            </w:r>
            <w:r>
              <w:rPr>
                <w:color w:val="333333"/>
                <w:spacing w:val="-6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данных,</w:t>
            </w:r>
            <w:r>
              <w:rPr>
                <w:color w:val="333333"/>
                <w:spacing w:val="-7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необходимых</w:t>
            </w:r>
          </w:p>
        </w:tc>
      </w:tr>
      <w:tr w:rsidR="00DE3532" w:rsidTr="00937EC7">
        <w:trPr>
          <w:trHeight w:val="197"/>
        </w:trPr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spacing w:val="-2"/>
                <w:w w:val="105"/>
                <w:sz w:val="18"/>
              </w:rPr>
              <w:t>для</w:t>
            </w:r>
            <w:r>
              <w:rPr>
                <w:color w:val="333333"/>
                <w:spacing w:val="-1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решения</w:t>
            </w:r>
            <w:r>
              <w:rPr>
                <w:color w:val="333333"/>
                <w:spacing w:val="-1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управленческих</w:t>
            </w:r>
            <w:r>
              <w:rPr>
                <w:color w:val="333333"/>
                <w:spacing w:val="-1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10"/>
                <w:w w:val="105"/>
                <w:sz w:val="18"/>
              </w:rPr>
              <w:t>и</w:t>
            </w:r>
          </w:p>
        </w:tc>
      </w:tr>
      <w:tr w:rsidR="00DE3532" w:rsidTr="00937EC7">
        <w:trPr>
          <w:trHeight w:val="197"/>
        </w:trPr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spacing w:val="-2"/>
                <w:w w:val="105"/>
                <w:sz w:val="18"/>
              </w:rPr>
              <w:t>исследовательских</w:t>
            </w:r>
            <w:r>
              <w:rPr>
                <w:color w:val="333333"/>
                <w:spacing w:val="-1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задач</w:t>
            </w:r>
            <w:r>
              <w:rPr>
                <w:color w:val="333333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в</w:t>
            </w:r>
            <w:r>
              <w:rPr>
                <w:color w:val="333333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сфере</w:t>
            </w:r>
          </w:p>
        </w:tc>
      </w:tr>
      <w:tr w:rsidR="00DE3532" w:rsidTr="00937EC7">
        <w:trPr>
          <w:trHeight w:val="271"/>
        </w:trPr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  <w:tcBorders>
              <w:top w:val="nil"/>
            </w:tcBorders>
          </w:tcPr>
          <w:p w:rsidR="00DE3532" w:rsidRDefault="00DE3532" w:rsidP="00937EC7">
            <w:pPr>
              <w:pStyle w:val="TableParagraph"/>
              <w:spacing w:line="202" w:lineRule="exact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управления</w:t>
            </w:r>
            <w:r>
              <w:rPr>
                <w:color w:val="333333"/>
                <w:spacing w:val="-6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персоналом</w:t>
            </w:r>
          </w:p>
        </w:tc>
      </w:tr>
      <w:tr w:rsidR="00DE3532" w:rsidTr="00937EC7">
        <w:trPr>
          <w:trHeight w:val="271"/>
        </w:trPr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  <w:tcBorders>
              <w:bottom w:val="nil"/>
            </w:tcBorders>
          </w:tcPr>
          <w:p w:rsidR="00DE3532" w:rsidRDefault="00DE3532" w:rsidP="00937EC7">
            <w:pPr>
              <w:pStyle w:val="TableParagraph"/>
              <w:spacing w:before="66" w:line="185" w:lineRule="exact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Знать</w:t>
            </w:r>
            <w:r>
              <w:rPr>
                <w:color w:val="333333"/>
                <w:spacing w:val="-7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основы</w:t>
            </w:r>
            <w:r>
              <w:rPr>
                <w:color w:val="333333"/>
                <w:spacing w:val="-8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комплексного</w:t>
            </w:r>
          </w:p>
        </w:tc>
      </w:tr>
      <w:tr w:rsidR="00DE3532" w:rsidTr="00937EC7">
        <w:trPr>
          <w:trHeight w:val="197"/>
        </w:trPr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подхода</w:t>
            </w:r>
            <w:r>
              <w:rPr>
                <w:color w:val="333333"/>
                <w:spacing w:val="-10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к</w:t>
            </w:r>
            <w:r>
              <w:rPr>
                <w:color w:val="333333"/>
                <w:spacing w:val="-10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сбору</w:t>
            </w:r>
            <w:r>
              <w:rPr>
                <w:color w:val="333333"/>
                <w:spacing w:val="-9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данных,</w:t>
            </w:r>
          </w:p>
        </w:tc>
      </w:tr>
      <w:tr w:rsidR="00DE3532" w:rsidTr="00937EC7">
        <w:trPr>
          <w:trHeight w:val="197"/>
        </w:trPr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продвинутые</w:t>
            </w:r>
            <w:r>
              <w:rPr>
                <w:color w:val="333333"/>
                <w:spacing w:val="-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методы</w:t>
            </w:r>
            <w:r>
              <w:rPr>
                <w:color w:val="333333"/>
                <w:spacing w:val="-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их</w:t>
            </w:r>
            <w:r>
              <w:rPr>
                <w:color w:val="333333"/>
                <w:spacing w:val="-5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обработки</w:t>
            </w:r>
          </w:p>
        </w:tc>
      </w:tr>
      <w:tr w:rsidR="00DE3532" w:rsidTr="00937EC7">
        <w:trPr>
          <w:trHeight w:val="197"/>
        </w:trPr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и</w:t>
            </w:r>
            <w:r>
              <w:rPr>
                <w:color w:val="333333"/>
                <w:spacing w:val="-7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анализа</w:t>
            </w:r>
            <w:r>
              <w:rPr>
                <w:color w:val="333333"/>
                <w:spacing w:val="-7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при</w:t>
            </w:r>
            <w:r>
              <w:rPr>
                <w:color w:val="333333"/>
                <w:spacing w:val="-7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решении</w:t>
            </w:r>
          </w:p>
        </w:tc>
      </w:tr>
      <w:tr w:rsidR="00DE3532" w:rsidTr="00937EC7">
        <w:trPr>
          <w:trHeight w:val="197"/>
        </w:trPr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sz w:val="18"/>
              </w:rPr>
              <w:t>управленческих</w:t>
            </w:r>
            <w:r>
              <w:rPr>
                <w:color w:val="333333"/>
                <w:spacing w:val="37"/>
                <w:sz w:val="18"/>
              </w:rPr>
              <w:t xml:space="preserve"> </w:t>
            </w:r>
            <w:r>
              <w:rPr>
                <w:color w:val="333333"/>
                <w:spacing w:val="-10"/>
                <w:sz w:val="18"/>
              </w:rPr>
              <w:t>и</w:t>
            </w:r>
          </w:p>
        </w:tc>
      </w:tr>
      <w:tr w:rsidR="00DE3532" w:rsidTr="00937EC7">
        <w:trPr>
          <w:trHeight w:val="271"/>
        </w:trPr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  <w:tcBorders>
              <w:top w:val="nil"/>
            </w:tcBorders>
          </w:tcPr>
          <w:p w:rsidR="00DE3532" w:rsidRDefault="00DE3532" w:rsidP="00937EC7">
            <w:pPr>
              <w:pStyle w:val="TableParagraph"/>
              <w:spacing w:line="202" w:lineRule="exact"/>
              <w:ind w:left="72"/>
              <w:rPr>
                <w:sz w:val="18"/>
              </w:rPr>
            </w:pPr>
            <w:r>
              <w:rPr>
                <w:color w:val="333333"/>
                <w:sz w:val="18"/>
              </w:rPr>
              <w:t>исследовательских</w:t>
            </w:r>
            <w:r>
              <w:rPr>
                <w:color w:val="333333"/>
                <w:spacing w:val="45"/>
                <w:sz w:val="18"/>
              </w:rPr>
              <w:t xml:space="preserve"> </w:t>
            </w:r>
            <w:r>
              <w:rPr>
                <w:color w:val="333333"/>
                <w:spacing w:val="-2"/>
                <w:sz w:val="18"/>
              </w:rPr>
              <w:t>задач</w:t>
            </w:r>
          </w:p>
        </w:tc>
      </w:tr>
      <w:tr w:rsidR="00DE3532" w:rsidTr="00937EC7">
        <w:trPr>
          <w:trHeight w:val="271"/>
        </w:trPr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  <w:tcBorders>
              <w:bottom w:val="nil"/>
            </w:tcBorders>
          </w:tcPr>
          <w:p w:rsidR="00DE3532" w:rsidRDefault="00DE3532" w:rsidP="00937EC7">
            <w:pPr>
              <w:pStyle w:val="TableParagraph"/>
              <w:spacing w:before="66" w:line="185" w:lineRule="exact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Уметь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собирать</w:t>
            </w:r>
            <w:r>
              <w:rPr>
                <w:color w:val="333333"/>
                <w:spacing w:val="-13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комплексно</w:t>
            </w:r>
          </w:p>
        </w:tc>
      </w:tr>
      <w:tr w:rsidR="00DE3532" w:rsidTr="00937EC7">
        <w:trPr>
          <w:trHeight w:val="197"/>
        </w:trPr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обрабатывать</w:t>
            </w:r>
            <w:r>
              <w:rPr>
                <w:color w:val="333333"/>
                <w:spacing w:val="-10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все</w:t>
            </w:r>
            <w:r>
              <w:rPr>
                <w:color w:val="333333"/>
                <w:spacing w:val="-9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виды</w:t>
            </w:r>
            <w:r>
              <w:rPr>
                <w:color w:val="333333"/>
                <w:spacing w:val="-10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данных,</w:t>
            </w:r>
          </w:p>
        </w:tc>
      </w:tr>
      <w:tr w:rsidR="00DE3532" w:rsidTr="00937EC7">
        <w:trPr>
          <w:trHeight w:val="197"/>
        </w:trPr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sz w:val="18"/>
              </w:rPr>
              <w:t>необходимых</w:t>
            </w:r>
            <w:r>
              <w:rPr>
                <w:color w:val="333333"/>
                <w:spacing w:val="16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для</w:t>
            </w:r>
            <w:r>
              <w:rPr>
                <w:color w:val="333333"/>
                <w:spacing w:val="16"/>
                <w:sz w:val="18"/>
              </w:rPr>
              <w:t xml:space="preserve"> </w:t>
            </w:r>
            <w:r>
              <w:rPr>
                <w:color w:val="333333"/>
                <w:spacing w:val="-2"/>
                <w:sz w:val="18"/>
              </w:rPr>
              <w:t>решения</w:t>
            </w:r>
          </w:p>
        </w:tc>
      </w:tr>
      <w:tr w:rsidR="00DE3532" w:rsidTr="00937EC7">
        <w:trPr>
          <w:trHeight w:val="197"/>
        </w:trPr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sz w:val="18"/>
              </w:rPr>
              <w:t>управленческих</w:t>
            </w:r>
            <w:r>
              <w:rPr>
                <w:color w:val="333333"/>
                <w:spacing w:val="37"/>
                <w:sz w:val="18"/>
              </w:rPr>
              <w:t xml:space="preserve"> </w:t>
            </w:r>
            <w:r>
              <w:rPr>
                <w:color w:val="333333"/>
                <w:spacing w:val="-10"/>
                <w:sz w:val="18"/>
              </w:rPr>
              <w:t>и</w:t>
            </w:r>
          </w:p>
        </w:tc>
      </w:tr>
      <w:tr w:rsidR="00DE3532" w:rsidTr="00937EC7">
        <w:trPr>
          <w:trHeight w:val="197"/>
        </w:trPr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spacing w:val="-2"/>
                <w:w w:val="105"/>
                <w:sz w:val="18"/>
              </w:rPr>
              <w:t>исследовательских</w:t>
            </w:r>
            <w:r>
              <w:rPr>
                <w:color w:val="333333"/>
                <w:spacing w:val="-1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задач</w:t>
            </w:r>
            <w:r>
              <w:rPr>
                <w:color w:val="333333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в</w:t>
            </w:r>
            <w:r>
              <w:rPr>
                <w:color w:val="333333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сфере</w:t>
            </w:r>
          </w:p>
        </w:tc>
      </w:tr>
      <w:tr w:rsidR="00DE3532" w:rsidTr="00937EC7">
        <w:trPr>
          <w:trHeight w:val="271"/>
        </w:trPr>
        <w:tc>
          <w:tcPr>
            <w:tcW w:w="2065" w:type="dxa"/>
            <w:tcBorders>
              <w:top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  <w:tcBorders>
              <w:top w:val="nil"/>
            </w:tcBorders>
          </w:tcPr>
          <w:p w:rsidR="00DE3532" w:rsidRDefault="00DE3532" w:rsidP="00937EC7">
            <w:pPr>
              <w:pStyle w:val="TableParagraph"/>
              <w:spacing w:line="202" w:lineRule="exact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управления</w:t>
            </w:r>
            <w:r>
              <w:rPr>
                <w:color w:val="333333"/>
                <w:spacing w:val="-6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персоналом</w:t>
            </w:r>
          </w:p>
        </w:tc>
      </w:tr>
      <w:tr w:rsidR="00DE3532" w:rsidTr="00937EC7">
        <w:trPr>
          <w:trHeight w:val="281"/>
        </w:trPr>
        <w:tc>
          <w:tcPr>
            <w:tcW w:w="2065" w:type="dxa"/>
            <w:vMerge w:val="restart"/>
          </w:tcPr>
          <w:p w:rsidR="00DE3532" w:rsidRDefault="00DE3532" w:rsidP="00937EC7">
            <w:pPr>
              <w:pStyle w:val="TableParagraph"/>
              <w:spacing w:before="66" w:line="195" w:lineRule="exact"/>
              <w:ind w:left="72"/>
              <w:rPr>
                <w:sz w:val="18"/>
              </w:rPr>
            </w:pPr>
            <w:r>
              <w:rPr>
                <w:color w:val="333333"/>
                <w:spacing w:val="-2"/>
                <w:w w:val="105"/>
                <w:sz w:val="18"/>
              </w:rPr>
              <w:t>ОПК-3</w:t>
            </w:r>
            <w:r>
              <w:rPr>
                <w:color w:val="333333"/>
                <w:spacing w:val="-5"/>
                <w:w w:val="105"/>
                <w:sz w:val="18"/>
              </w:rPr>
              <w:t xml:space="preserve"> </w:t>
            </w:r>
            <w:r w:rsidRPr="0067114F">
              <w:rPr>
                <w:sz w:val="18"/>
              </w:rPr>
              <w:t>Способен самостоятельно принимать обоснованные организационно-управленческие решения, оценивать их операционную и организационную эффективность, социальную значимость, обеспечивать их реализацию в условиях сложной (в том числе кросс-культурной) и динамичной среды</w:t>
            </w:r>
          </w:p>
        </w:tc>
        <w:tc>
          <w:tcPr>
            <w:tcW w:w="3113" w:type="dxa"/>
            <w:tcBorders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47" w:type="dxa"/>
            <w:tcBorders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3532" w:rsidTr="00937EC7">
        <w:trPr>
          <w:trHeight w:val="217"/>
        </w:trPr>
        <w:tc>
          <w:tcPr>
            <w:tcW w:w="2065" w:type="dxa"/>
            <w:vMerge/>
          </w:tcPr>
          <w:p w:rsidR="00DE3532" w:rsidRDefault="00DE3532" w:rsidP="00937EC7">
            <w:pPr>
              <w:pStyle w:val="TableParagraph"/>
              <w:spacing w:before="2"/>
              <w:ind w:left="72"/>
              <w:rPr>
                <w:sz w:val="18"/>
              </w:rPr>
            </w:pP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DE3532" w:rsidTr="00937EC7">
        <w:trPr>
          <w:trHeight w:val="217"/>
        </w:trPr>
        <w:tc>
          <w:tcPr>
            <w:tcW w:w="2065" w:type="dxa"/>
            <w:vMerge/>
          </w:tcPr>
          <w:p w:rsidR="00DE3532" w:rsidRDefault="00DE3532" w:rsidP="00937EC7">
            <w:pPr>
              <w:pStyle w:val="TableParagraph"/>
              <w:spacing w:before="2"/>
              <w:ind w:left="72"/>
              <w:rPr>
                <w:sz w:val="18"/>
              </w:rPr>
            </w:pP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DE3532" w:rsidTr="00937EC7">
        <w:trPr>
          <w:trHeight w:val="1743"/>
        </w:trPr>
        <w:tc>
          <w:tcPr>
            <w:tcW w:w="2065" w:type="dxa"/>
            <w:vMerge/>
          </w:tcPr>
          <w:p w:rsidR="00DE3532" w:rsidRDefault="00DE3532" w:rsidP="00937EC7">
            <w:pPr>
              <w:pStyle w:val="TableParagraph"/>
              <w:spacing w:before="2"/>
              <w:ind w:left="72"/>
              <w:rPr>
                <w:sz w:val="18"/>
              </w:rPr>
            </w:pP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before="111" w:line="249" w:lineRule="auto"/>
              <w:ind w:left="72" w:right="136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 xml:space="preserve">ОПК-3.1 Демонстрирует навык разработки и осуществления </w:t>
            </w:r>
            <w:r>
              <w:rPr>
                <w:color w:val="333333"/>
                <w:spacing w:val="-2"/>
                <w:w w:val="105"/>
                <w:sz w:val="18"/>
              </w:rPr>
              <w:t>мероприятий,</w:t>
            </w:r>
            <w:r>
              <w:rPr>
                <w:color w:val="333333"/>
                <w:spacing w:val="-5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направленных</w:t>
            </w:r>
            <w:r>
              <w:rPr>
                <w:color w:val="333333"/>
                <w:spacing w:val="-5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на </w:t>
            </w:r>
            <w:r>
              <w:rPr>
                <w:color w:val="333333"/>
                <w:w w:val="105"/>
                <w:sz w:val="18"/>
              </w:rPr>
              <w:t>обеспечение реализации стратегии управления персоналом организации в динамичной среде</w:t>
            </w: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before="107" w:line="249" w:lineRule="auto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Владеть навыками разработки и осуществления мероприятий в области организационного поведения и организационных коммуникаций, способствующих реализации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стратегии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управления персоналом в динамичной </w:t>
            </w:r>
            <w:r w:rsidRPr="008E002C">
              <w:rPr>
                <w:color w:val="333333"/>
                <w:w w:val="105"/>
                <w:sz w:val="18"/>
              </w:rPr>
              <w:t xml:space="preserve">(в том числе кросс-культурной) </w:t>
            </w:r>
            <w:r>
              <w:rPr>
                <w:color w:val="333333"/>
                <w:w w:val="105"/>
                <w:sz w:val="18"/>
              </w:rPr>
              <w:t xml:space="preserve"> д среде</w:t>
            </w:r>
          </w:p>
        </w:tc>
      </w:tr>
      <w:tr w:rsidR="00DE3532" w:rsidTr="00937EC7">
        <w:trPr>
          <w:trHeight w:val="217"/>
        </w:trPr>
        <w:tc>
          <w:tcPr>
            <w:tcW w:w="2065" w:type="dxa"/>
            <w:vMerge/>
          </w:tcPr>
          <w:p w:rsidR="00DE3532" w:rsidRDefault="00DE3532" w:rsidP="00937EC7">
            <w:pPr>
              <w:pStyle w:val="TableParagraph"/>
              <w:spacing w:before="2"/>
              <w:ind w:left="72"/>
              <w:rPr>
                <w:sz w:val="18"/>
              </w:rPr>
            </w:pP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DE3532" w:rsidTr="00937EC7">
        <w:trPr>
          <w:trHeight w:val="217"/>
        </w:trPr>
        <w:tc>
          <w:tcPr>
            <w:tcW w:w="2065" w:type="dxa"/>
            <w:vMerge/>
          </w:tcPr>
          <w:p w:rsidR="00DE3532" w:rsidRDefault="00DE3532" w:rsidP="00937EC7">
            <w:pPr>
              <w:pStyle w:val="TableParagraph"/>
              <w:spacing w:before="2"/>
              <w:ind w:left="72"/>
              <w:rPr>
                <w:sz w:val="18"/>
              </w:rPr>
            </w:pP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DE3532" w:rsidTr="00937EC7">
        <w:trPr>
          <w:trHeight w:val="272"/>
        </w:trPr>
        <w:tc>
          <w:tcPr>
            <w:tcW w:w="2065" w:type="dxa"/>
            <w:vMerge/>
            <w:tcBorders>
              <w:bottom w:val="nil"/>
            </w:tcBorders>
          </w:tcPr>
          <w:p w:rsidR="00DE3532" w:rsidRDefault="00DE3532" w:rsidP="00937EC7">
            <w:pPr>
              <w:pStyle w:val="TableParagraph"/>
              <w:spacing w:before="2"/>
              <w:ind w:left="72"/>
              <w:rPr>
                <w:sz w:val="18"/>
              </w:rPr>
            </w:pP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47" w:type="dxa"/>
            <w:tcBorders>
              <w:top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3532" w:rsidTr="00937EC7">
        <w:trPr>
          <w:trHeight w:val="281"/>
        </w:trPr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47" w:type="dxa"/>
            <w:tcBorders>
              <w:bottom w:val="nil"/>
            </w:tcBorders>
          </w:tcPr>
          <w:p w:rsidR="00DE3532" w:rsidRDefault="00DE3532" w:rsidP="00937EC7">
            <w:pPr>
              <w:pStyle w:val="TableParagraph"/>
              <w:spacing w:before="66" w:line="195" w:lineRule="exact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Владеть</w:t>
            </w:r>
            <w:r>
              <w:rPr>
                <w:color w:val="333333"/>
                <w:spacing w:val="-6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навыком</w:t>
            </w:r>
            <w:r>
              <w:rPr>
                <w:color w:val="333333"/>
                <w:spacing w:val="-6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разработки</w:t>
            </w:r>
          </w:p>
        </w:tc>
      </w:tr>
      <w:tr w:rsidR="00DE3532" w:rsidTr="00937EC7">
        <w:trPr>
          <w:trHeight w:val="217"/>
        </w:trPr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before="2" w:line="195" w:lineRule="exact"/>
              <w:ind w:left="72"/>
              <w:rPr>
                <w:sz w:val="18"/>
              </w:rPr>
            </w:pPr>
            <w:r>
              <w:rPr>
                <w:color w:val="333333"/>
                <w:sz w:val="18"/>
              </w:rPr>
              <w:t>мероприятий,</w:t>
            </w:r>
            <w:r>
              <w:rPr>
                <w:color w:val="333333"/>
                <w:spacing w:val="33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направленных</w:t>
            </w:r>
            <w:r>
              <w:rPr>
                <w:color w:val="333333"/>
                <w:spacing w:val="32"/>
                <w:sz w:val="18"/>
              </w:rPr>
              <w:t xml:space="preserve"> </w:t>
            </w:r>
            <w:r>
              <w:rPr>
                <w:color w:val="333333"/>
                <w:spacing w:val="-5"/>
                <w:sz w:val="18"/>
              </w:rPr>
              <w:t>на</w:t>
            </w:r>
          </w:p>
        </w:tc>
      </w:tr>
      <w:tr w:rsidR="00DE3532" w:rsidTr="00937EC7">
        <w:trPr>
          <w:trHeight w:val="217"/>
        </w:trPr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before="2" w:line="195" w:lineRule="exact"/>
              <w:ind w:left="72"/>
              <w:rPr>
                <w:sz w:val="18"/>
              </w:rPr>
            </w:pPr>
            <w:r>
              <w:rPr>
                <w:color w:val="333333"/>
                <w:sz w:val="18"/>
              </w:rPr>
              <w:t>обеспечение</w:t>
            </w:r>
            <w:r>
              <w:rPr>
                <w:color w:val="333333"/>
                <w:spacing w:val="29"/>
                <w:sz w:val="18"/>
              </w:rPr>
              <w:t xml:space="preserve"> </w:t>
            </w:r>
            <w:r>
              <w:rPr>
                <w:color w:val="333333"/>
                <w:spacing w:val="-2"/>
                <w:sz w:val="18"/>
              </w:rPr>
              <w:t>реализации</w:t>
            </w:r>
          </w:p>
        </w:tc>
      </w:tr>
      <w:tr w:rsidR="00DE3532" w:rsidTr="00937EC7">
        <w:trPr>
          <w:trHeight w:val="217"/>
        </w:trPr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before="2" w:line="195" w:lineRule="exact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стратегии</w:t>
            </w:r>
            <w:r>
              <w:rPr>
                <w:color w:val="333333"/>
                <w:spacing w:val="-6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управления</w:t>
            </w:r>
            <w:r>
              <w:rPr>
                <w:color w:val="333333"/>
                <w:spacing w:val="-6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персоналом</w:t>
            </w:r>
          </w:p>
        </w:tc>
      </w:tr>
      <w:tr w:rsidR="00DE3532" w:rsidTr="00937EC7">
        <w:trPr>
          <w:trHeight w:val="281"/>
        </w:trPr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47" w:type="dxa"/>
            <w:tcBorders>
              <w:top w:val="nil"/>
            </w:tcBorders>
          </w:tcPr>
          <w:p w:rsidR="00DE3532" w:rsidRDefault="00DE3532" w:rsidP="00937EC7">
            <w:pPr>
              <w:pStyle w:val="TableParagraph"/>
              <w:spacing w:before="2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организации</w:t>
            </w:r>
            <w:r>
              <w:rPr>
                <w:color w:val="333333"/>
                <w:spacing w:val="-13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в</w:t>
            </w:r>
            <w:r>
              <w:rPr>
                <w:color w:val="333333"/>
                <w:spacing w:val="-13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динамичной</w:t>
            </w:r>
            <w:r w:rsidRPr="0067114F">
              <w:rPr>
                <w:sz w:val="18"/>
              </w:rPr>
              <w:t xml:space="preserve">(в том числе кросс-культурной) </w:t>
            </w:r>
            <w:r>
              <w:rPr>
                <w:color w:val="333333"/>
                <w:spacing w:val="-12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среде</w:t>
            </w:r>
          </w:p>
        </w:tc>
      </w:tr>
      <w:tr w:rsidR="00DE3532" w:rsidTr="00937EC7">
        <w:trPr>
          <w:trHeight w:val="281"/>
        </w:trPr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47" w:type="dxa"/>
            <w:tcBorders>
              <w:bottom w:val="nil"/>
            </w:tcBorders>
          </w:tcPr>
          <w:p w:rsidR="00DE3532" w:rsidRDefault="00DE3532" w:rsidP="00937EC7">
            <w:pPr>
              <w:pStyle w:val="TableParagraph"/>
              <w:spacing w:before="66" w:line="195" w:lineRule="exact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Знать</w:t>
            </w:r>
            <w:r>
              <w:rPr>
                <w:color w:val="333333"/>
                <w:spacing w:val="-7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основы</w:t>
            </w:r>
            <w:r>
              <w:rPr>
                <w:color w:val="333333"/>
                <w:spacing w:val="-8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реализации</w:t>
            </w:r>
          </w:p>
        </w:tc>
      </w:tr>
      <w:tr w:rsidR="00DE3532" w:rsidTr="00937EC7">
        <w:trPr>
          <w:trHeight w:val="217"/>
        </w:trPr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before="2" w:line="195" w:lineRule="exact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стратегии</w:t>
            </w:r>
            <w:r>
              <w:rPr>
                <w:color w:val="333333"/>
                <w:spacing w:val="-6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управления</w:t>
            </w:r>
            <w:r>
              <w:rPr>
                <w:color w:val="333333"/>
                <w:spacing w:val="-6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персоналом</w:t>
            </w:r>
          </w:p>
        </w:tc>
      </w:tr>
      <w:tr w:rsidR="00DE3532" w:rsidTr="00937EC7">
        <w:trPr>
          <w:trHeight w:val="281"/>
        </w:trPr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47" w:type="dxa"/>
            <w:tcBorders>
              <w:top w:val="nil"/>
            </w:tcBorders>
          </w:tcPr>
          <w:p w:rsidR="00DE3532" w:rsidRDefault="00DE3532" w:rsidP="00937EC7">
            <w:pPr>
              <w:pStyle w:val="TableParagraph"/>
              <w:spacing w:before="2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организации</w:t>
            </w:r>
            <w:r>
              <w:rPr>
                <w:color w:val="333333"/>
                <w:spacing w:val="-13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в</w:t>
            </w:r>
            <w:r>
              <w:rPr>
                <w:color w:val="333333"/>
                <w:spacing w:val="-13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динамичной</w:t>
            </w:r>
            <w:r>
              <w:rPr>
                <w:color w:val="333333"/>
                <w:spacing w:val="-12"/>
                <w:w w:val="105"/>
                <w:sz w:val="18"/>
              </w:rPr>
              <w:t xml:space="preserve"> </w:t>
            </w:r>
            <w:r w:rsidRPr="0067114F">
              <w:rPr>
                <w:sz w:val="18"/>
              </w:rPr>
              <w:t xml:space="preserve">(в том числе кросс-культурной) </w:t>
            </w:r>
            <w:r>
              <w:rPr>
                <w:color w:val="333333"/>
                <w:spacing w:val="-2"/>
                <w:w w:val="105"/>
                <w:sz w:val="18"/>
              </w:rPr>
              <w:t>среде</w:t>
            </w:r>
          </w:p>
        </w:tc>
      </w:tr>
    </w:tbl>
    <w:p w:rsidR="00DE3532" w:rsidRDefault="00DE3532" w:rsidP="00DE3532">
      <w:pPr>
        <w:rPr>
          <w:sz w:val="2"/>
          <w:szCs w:val="2"/>
        </w:rPr>
      </w:pPr>
      <w:r>
        <w:rPr>
          <w:noProof/>
          <w:sz w:val="2"/>
          <w:szCs w:val="2"/>
          <w:lang w:eastAsia="ru-RU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0E7D1FCE" wp14:editId="7139DFF3">
                <wp:simplePos x="0" y="0"/>
                <wp:positionH relativeFrom="page">
                  <wp:posOffset>545490</wp:posOffset>
                </wp:positionH>
                <wp:positionV relativeFrom="page">
                  <wp:posOffset>376745</wp:posOffset>
                </wp:positionV>
                <wp:extent cx="1270" cy="9761220"/>
                <wp:effectExtent l="0" t="0" r="0" b="0"/>
                <wp:wrapNone/>
                <wp:docPr id="34" name="Graphic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7612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761220">
                              <a:moveTo>
                                <a:pt x="0" y="0"/>
                              </a:moveTo>
                              <a:lnTo>
                                <a:pt x="0" y="1045400"/>
                              </a:lnTo>
                            </a:path>
                            <a:path h="9761220">
                              <a:moveTo>
                                <a:pt x="0" y="1056386"/>
                              </a:moveTo>
                              <a:lnTo>
                                <a:pt x="0" y="1692198"/>
                              </a:lnTo>
                            </a:path>
                            <a:path h="9761220">
                              <a:moveTo>
                                <a:pt x="0" y="1703171"/>
                              </a:moveTo>
                              <a:lnTo>
                                <a:pt x="0" y="2477350"/>
                              </a:lnTo>
                            </a:path>
                            <a:path h="9761220">
                              <a:moveTo>
                                <a:pt x="0" y="2488323"/>
                              </a:moveTo>
                              <a:lnTo>
                                <a:pt x="0" y="3948823"/>
                              </a:lnTo>
                            </a:path>
                            <a:path h="9761220">
                              <a:moveTo>
                                <a:pt x="0" y="3959809"/>
                              </a:moveTo>
                              <a:lnTo>
                                <a:pt x="0" y="4595609"/>
                              </a:lnTo>
                            </a:path>
                            <a:path h="9761220">
                              <a:moveTo>
                                <a:pt x="0" y="4606594"/>
                              </a:moveTo>
                              <a:lnTo>
                                <a:pt x="0" y="5519127"/>
                              </a:lnTo>
                            </a:path>
                            <a:path h="9761220">
                              <a:moveTo>
                                <a:pt x="0" y="5530113"/>
                              </a:moveTo>
                              <a:lnTo>
                                <a:pt x="0" y="6442646"/>
                              </a:lnTo>
                            </a:path>
                            <a:path h="9761220">
                              <a:moveTo>
                                <a:pt x="0" y="6453632"/>
                              </a:moveTo>
                              <a:lnTo>
                                <a:pt x="0" y="8467572"/>
                              </a:lnTo>
                            </a:path>
                            <a:path h="9761220">
                              <a:moveTo>
                                <a:pt x="0" y="8478558"/>
                              </a:moveTo>
                              <a:lnTo>
                                <a:pt x="0" y="9252724"/>
                              </a:lnTo>
                            </a:path>
                            <a:path h="9761220">
                              <a:moveTo>
                                <a:pt x="0" y="9263710"/>
                              </a:moveTo>
                              <a:lnTo>
                                <a:pt x="0" y="9761156"/>
                              </a:lnTo>
                            </a:path>
                          </a:pathLst>
                        </a:custGeom>
                        <a:ln w="1098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34" o:spid="_x0000_s1026" style="position:absolute;margin-left:42.95pt;margin-top:29.65pt;width:.1pt;height:768.6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97612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" path="m,l,1045400em,1056386r,635812em,1703171r,774179em,2488323l,3948823em,3959809r,635800em,4606594r,912533em,5530113r,912533em,6453632l,8467572em,8478558r,774166em,9263710r,497446e" filled="f" strokeweight=".30514mm">
                <v:path arrowok="t"/>
                <w10:wrap anchorx="page" anchory="page"/>
              </v:shape>
            </w:pict>
          </mc:Fallback>
        </mc:AlternateContent>
      </w:r>
    </w:p>
    <w:p w:rsidR="00DE3532" w:rsidRDefault="00DE3532" w:rsidP="00DE3532">
      <w:pPr>
        <w:rPr>
          <w:sz w:val="2"/>
          <w:szCs w:val="2"/>
        </w:rPr>
        <w:sectPr w:rsidR="00DE3532">
          <w:type w:val="continuous"/>
          <w:pgSz w:w="11910" w:h="16840"/>
          <w:pgMar w:top="540" w:right="566" w:bottom="540" w:left="708" w:header="0" w:footer="356" w:gutter="0"/>
          <w:cols w:space="720"/>
        </w:sectPr>
      </w:pPr>
    </w:p>
    <w:tbl>
      <w:tblPr>
        <w:tblStyle w:val="TableNormal"/>
        <w:tblW w:w="0" w:type="auto"/>
        <w:tblInd w:w="398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3"/>
        <w:gridCol w:w="3247"/>
      </w:tblGrid>
      <w:tr w:rsidR="00DE3532" w:rsidTr="00937EC7">
        <w:trPr>
          <w:trHeight w:val="1434"/>
        </w:trPr>
        <w:tc>
          <w:tcPr>
            <w:tcW w:w="3113" w:type="dxa"/>
            <w:vMerge w:val="restart"/>
            <w:tcBorders>
              <w:top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60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Знать психологические основы организационного поведения и организационных коммуникаций, способствующих реализации стратегии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управления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персоналом в динамичной </w:t>
            </w:r>
            <w:r w:rsidRPr="0067114F">
              <w:rPr>
                <w:sz w:val="18"/>
              </w:rPr>
              <w:t xml:space="preserve">(в том числе кросс-культурной) </w:t>
            </w:r>
            <w:r>
              <w:rPr>
                <w:color w:val="333333"/>
                <w:w w:val="105"/>
                <w:sz w:val="18"/>
              </w:rPr>
              <w:t>среде</w:t>
            </w:r>
          </w:p>
        </w:tc>
      </w:tr>
      <w:tr w:rsidR="00DE3532" w:rsidTr="00937EC7">
        <w:trPr>
          <w:trHeight w:val="1434"/>
        </w:trPr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99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Уметь осуществлять организацию мероприятий, направленных на обеспечение реализации стратегии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управления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персоналом организации в динамичной</w:t>
            </w:r>
            <w:r w:rsidRPr="0067114F">
              <w:rPr>
                <w:sz w:val="18"/>
              </w:rPr>
              <w:t xml:space="preserve">(в том числе кросс-культурной) </w:t>
            </w:r>
            <w:r>
              <w:rPr>
                <w:color w:val="333333"/>
                <w:w w:val="105"/>
                <w:sz w:val="18"/>
              </w:rPr>
              <w:t xml:space="preserve"> среде согласно плана</w:t>
            </w:r>
          </w:p>
        </w:tc>
      </w:tr>
      <w:tr w:rsidR="00DE3532" w:rsidTr="00937EC7">
        <w:trPr>
          <w:trHeight w:val="1652"/>
        </w:trPr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Уметь разрабатывать и осуществлять мероприятия в области организационного поведения и организационных коммуникаций, способствующих реализации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стратегии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управления персоналом в динамичной</w:t>
            </w:r>
            <w:r w:rsidRPr="0067114F">
              <w:rPr>
                <w:sz w:val="18"/>
              </w:rPr>
              <w:t xml:space="preserve">(в том числе кросс-культурной) </w:t>
            </w:r>
            <w:r>
              <w:rPr>
                <w:color w:val="333333"/>
                <w:w w:val="105"/>
                <w:sz w:val="18"/>
              </w:rPr>
              <w:t xml:space="preserve"> среде</w:t>
            </w:r>
          </w:p>
        </w:tc>
      </w:tr>
      <w:tr w:rsidR="00DE3532" w:rsidTr="00937EC7">
        <w:trPr>
          <w:trHeight w:val="2079"/>
        </w:trPr>
        <w:tc>
          <w:tcPr>
            <w:tcW w:w="3113" w:type="dxa"/>
            <w:vMerge w:val="restart"/>
            <w:tcBorders>
              <w:bottom w:val="nil"/>
            </w:tcBorders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36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 xml:space="preserve">ОПК-3.2 Демонстрирует навык разработки и осуществления </w:t>
            </w:r>
            <w:r>
              <w:rPr>
                <w:color w:val="333333"/>
                <w:spacing w:val="-2"/>
                <w:w w:val="105"/>
                <w:sz w:val="18"/>
              </w:rPr>
              <w:t>мероприятий,</w:t>
            </w:r>
            <w:r>
              <w:rPr>
                <w:color w:val="333333"/>
                <w:spacing w:val="-5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направленных</w:t>
            </w:r>
            <w:r>
              <w:rPr>
                <w:color w:val="333333"/>
                <w:spacing w:val="-5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на </w:t>
            </w:r>
            <w:r>
              <w:rPr>
                <w:color w:val="333333"/>
                <w:w w:val="105"/>
                <w:sz w:val="18"/>
              </w:rPr>
              <w:t>обеспечение реализации стратегии управления персоналом организации в динамичной</w:t>
            </w:r>
            <w:r>
              <w:rPr>
                <w:color w:val="333333"/>
                <w:spacing w:val="-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среде</w:t>
            </w:r>
            <w:r>
              <w:rPr>
                <w:color w:val="333333"/>
                <w:spacing w:val="-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</w:t>
            </w:r>
            <w:r>
              <w:rPr>
                <w:color w:val="333333"/>
                <w:spacing w:val="-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оценки</w:t>
            </w:r>
            <w:r>
              <w:rPr>
                <w:color w:val="333333"/>
                <w:spacing w:val="-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их социальных и экономических </w:t>
            </w:r>
            <w:r>
              <w:rPr>
                <w:color w:val="333333"/>
                <w:spacing w:val="-2"/>
                <w:w w:val="105"/>
                <w:sz w:val="18"/>
              </w:rPr>
              <w:t>последствий</w:t>
            </w: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70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before="1" w:line="249" w:lineRule="auto"/>
              <w:ind w:left="72" w:right="58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Владеть навык разработки мероприятий, направленных на обеспечение реализации</w:t>
            </w:r>
            <w:r>
              <w:rPr>
                <w:color w:val="333333"/>
                <w:spacing w:val="40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стратегии управления персоналом организации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в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динамичной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среде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 оценивать их социальные и экономические последствия</w:t>
            </w:r>
          </w:p>
        </w:tc>
      </w:tr>
      <w:tr w:rsidR="00DE3532" w:rsidTr="00937EC7">
        <w:trPr>
          <w:trHeight w:val="2088"/>
        </w:trPr>
        <w:tc>
          <w:tcPr>
            <w:tcW w:w="3113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99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Владеть навыком оценки социальных и экономических последствий мероприятий, направленных на обеспечение реализации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стратегии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управления персоналом организации и использование соответствующих технологий управления </w:t>
            </w:r>
            <w:r>
              <w:rPr>
                <w:color w:val="333333"/>
                <w:spacing w:val="-2"/>
                <w:w w:val="105"/>
                <w:sz w:val="18"/>
              </w:rPr>
              <w:t>персоналом</w:t>
            </w:r>
          </w:p>
        </w:tc>
      </w:tr>
      <w:tr w:rsidR="00DE3532" w:rsidTr="00937EC7">
        <w:trPr>
          <w:trHeight w:val="1216"/>
        </w:trPr>
        <w:tc>
          <w:tcPr>
            <w:tcW w:w="3113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56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Знать основы реализации стратегии управления персоналом организации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в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динамичной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среде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 оценки их социальных и экономических последствий</w:t>
            </w:r>
          </w:p>
        </w:tc>
      </w:tr>
      <w:tr w:rsidR="00DE3532" w:rsidTr="00937EC7">
        <w:trPr>
          <w:trHeight w:val="1652"/>
        </w:trPr>
        <w:tc>
          <w:tcPr>
            <w:tcW w:w="3113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Знать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современные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технологии управления персоналом в организации, принципы разработки корпоративной стратегии, программ организационного развития и обеспечения их реализации</w:t>
            </w:r>
          </w:p>
        </w:tc>
      </w:tr>
      <w:tr w:rsidR="00DE3532" w:rsidTr="00937EC7">
        <w:trPr>
          <w:trHeight w:val="1216"/>
        </w:trPr>
        <w:tc>
          <w:tcPr>
            <w:tcW w:w="3113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99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Уметь осуществлять организацию мероприятий, направленных на обеспечение реализации стратегии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управления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персоналом организации в динамичной среде</w:t>
            </w:r>
          </w:p>
        </w:tc>
      </w:tr>
      <w:tr w:rsidR="00DE3532" w:rsidTr="00937EC7">
        <w:trPr>
          <w:trHeight w:val="1870"/>
        </w:trPr>
        <w:tc>
          <w:tcPr>
            <w:tcW w:w="3113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99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Уметь разрабатывать и осуществлять мероприятия, направленные на обеспечение реализации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стратегии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управления персоналом организации, выбирать соответствующие технологии управления персоналом в организации</w:t>
            </w:r>
          </w:p>
        </w:tc>
      </w:tr>
    </w:tbl>
    <w:p w:rsidR="00DE3532" w:rsidRDefault="00DE3532" w:rsidP="00DE3532">
      <w:pPr>
        <w:rPr>
          <w:sz w:val="2"/>
          <w:szCs w:val="2"/>
        </w:rPr>
      </w:pPr>
      <w:r>
        <w:rPr>
          <w:noProof/>
          <w:sz w:val="2"/>
          <w:szCs w:val="2"/>
          <w:lang w:eastAsia="ru-RU"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6F29C2F1" wp14:editId="30287763">
                <wp:simplePos x="0" y="0"/>
                <wp:positionH relativeFrom="page">
                  <wp:posOffset>545490</wp:posOffset>
                </wp:positionH>
                <wp:positionV relativeFrom="page">
                  <wp:posOffset>376745</wp:posOffset>
                </wp:positionV>
                <wp:extent cx="1270" cy="9402445"/>
                <wp:effectExtent l="0" t="0" r="0" b="0"/>
                <wp:wrapNone/>
                <wp:docPr id="35" name="Graphic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402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402445">
                              <a:moveTo>
                                <a:pt x="0" y="0"/>
                              </a:moveTo>
                              <a:lnTo>
                                <a:pt x="0" y="912533"/>
                              </a:lnTo>
                            </a:path>
                            <a:path h="9402445">
                              <a:moveTo>
                                <a:pt x="0" y="923505"/>
                              </a:moveTo>
                              <a:lnTo>
                                <a:pt x="0" y="1836051"/>
                              </a:lnTo>
                            </a:path>
                            <a:path h="9402445">
                              <a:moveTo>
                                <a:pt x="0" y="1847024"/>
                              </a:moveTo>
                              <a:lnTo>
                                <a:pt x="0" y="2897924"/>
                              </a:lnTo>
                            </a:path>
                            <a:path h="9402445">
                              <a:moveTo>
                                <a:pt x="0" y="2908909"/>
                              </a:moveTo>
                              <a:lnTo>
                                <a:pt x="0" y="4231043"/>
                              </a:lnTo>
                            </a:path>
                            <a:path h="9402445">
                              <a:moveTo>
                                <a:pt x="0" y="4242015"/>
                              </a:moveTo>
                              <a:lnTo>
                                <a:pt x="0" y="5569648"/>
                              </a:lnTo>
                            </a:path>
                            <a:path h="9402445">
                              <a:moveTo>
                                <a:pt x="0" y="5580621"/>
                              </a:moveTo>
                              <a:lnTo>
                                <a:pt x="0" y="6354800"/>
                              </a:lnTo>
                            </a:path>
                            <a:path h="9402445">
                              <a:moveTo>
                                <a:pt x="0" y="6365773"/>
                              </a:moveTo>
                              <a:lnTo>
                                <a:pt x="0" y="7416673"/>
                              </a:lnTo>
                            </a:path>
                            <a:path h="9402445">
                              <a:moveTo>
                                <a:pt x="0" y="7427658"/>
                              </a:moveTo>
                              <a:lnTo>
                                <a:pt x="0" y="8201825"/>
                              </a:lnTo>
                            </a:path>
                            <a:path h="9402445">
                              <a:moveTo>
                                <a:pt x="0" y="8212810"/>
                              </a:moveTo>
                              <a:lnTo>
                                <a:pt x="0" y="9402064"/>
                              </a:lnTo>
                            </a:path>
                          </a:pathLst>
                        </a:custGeom>
                        <a:ln w="1098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35" o:spid="_x0000_s1026" style="position:absolute;margin-left:42.95pt;margin-top:29.65pt;width:.1pt;height:740.35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94024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" path="m,l,912533em,923505r,912546em,1847024l,2897924em,2908909l,4231043em,4242015l,5569648em,5580621r,774179em,6365773l,7416673em,7427658r,774167em,8212810l,9402064e" filled="f" strokeweight=".30514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2"/>
          <w:szCs w:val="2"/>
          <w:lang w:eastAsia="ru-RU"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1B78D0BB" wp14:editId="04EC5F84">
                <wp:simplePos x="0" y="0"/>
                <wp:positionH relativeFrom="page">
                  <wp:posOffset>1664449</wp:posOffset>
                </wp:positionH>
                <wp:positionV relativeFrom="page">
                  <wp:posOffset>376745</wp:posOffset>
                </wp:positionV>
                <wp:extent cx="1270" cy="9408160"/>
                <wp:effectExtent l="0" t="0" r="0" b="0"/>
                <wp:wrapNone/>
                <wp:docPr id="36" name="Graphic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408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408160">
                              <a:moveTo>
                                <a:pt x="0" y="0"/>
                              </a:moveTo>
                              <a:lnTo>
                                <a:pt x="0" y="912533"/>
                              </a:lnTo>
                            </a:path>
                            <a:path h="9408160">
                              <a:moveTo>
                                <a:pt x="0" y="923505"/>
                              </a:moveTo>
                              <a:lnTo>
                                <a:pt x="0" y="1836051"/>
                              </a:lnTo>
                            </a:path>
                            <a:path h="9408160">
                              <a:moveTo>
                                <a:pt x="0" y="1847024"/>
                              </a:moveTo>
                              <a:lnTo>
                                <a:pt x="0" y="2897924"/>
                              </a:lnTo>
                            </a:path>
                            <a:path h="9408160">
                              <a:moveTo>
                                <a:pt x="0" y="2908909"/>
                              </a:moveTo>
                              <a:lnTo>
                                <a:pt x="0" y="4231043"/>
                              </a:lnTo>
                            </a:path>
                            <a:path h="9408160">
                              <a:moveTo>
                                <a:pt x="0" y="4242015"/>
                              </a:moveTo>
                              <a:lnTo>
                                <a:pt x="0" y="5569648"/>
                              </a:lnTo>
                            </a:path>
                            <a:path h="9408160">
                              <a:moveTo>
                                <a:pt x="0" y="5580621"/>
                              </a:moveTo>
                              <a:lnTo>
                                <a:pt x="0" y="6354800"/>
                              </a:lnTo>
                            </a:path>
                            <a:path h="9408160">
                              <a:moveTo>
                                <a:pt x="0" y="6365773"/>
                              </a:moveTo>
                              <a:lnTo>
                                <a:pt x="0" y="7416673"/>
                              </a:lnTo>
                            </a:path>
                            <a:path h="9408160">
                              <a:moveTo>
                                <a:pt x="0" y="7427658"/>
                              </a:moveTo>
                              <a:lnTo>
                                <a:pt x="0" y="8201825"/>
                              </a:lnTo>
                            </a:path>
                            <a:path h="9408160">
                              <a:moveTo>
                                <a:pt x="0" y="8212810"/>
                              </a:moveTo>
                              <a:lnTo>
                                <a:pt x="0" y="9402064"/>
                              </a:lnTo>
                            </a:path>
                            <a:path h="9408160">
                              <a:moveTo>
                                <a:pt x="0" y="0"/>
                              </a:moveTo>
                              <a:lnTo>
                                <a:pt x="0" y="912533"/>
                              </a:lnTo>
                            </a:path>
                            <a:path h="9408160">
                              <a:moveTo>
                                <a:pt x="0" y="923505"/>
                              </a:moveTo>
                              <a:lnTo>
                                <a:pt x="0" y="1836051"/>
                              </a:lnTo>
                            </a:path>
                            <a:path h="9408160">
                              <a:moveTo>
                                <a:pt x="0" y="1847024"/>
                              </a:moveTo>
                              <a:lnTo>
                                <a:pt x="0" y="2897924"/>
                              </a:lnTo>
                            </a:path>
                            <a:path h="9408160">
                              <a:moveTo>
                                <a:pt x="0" y="2908909"/>
                              </a:moveTo>
                              <a:lnTo>
                                <a:pt x="0" y="4231043"/>
                              </a:lnTo>
                            </a:path>
                            <a:path h="9408160">
                              <a:moveTo>
                                <a:pt x="0" y="4242015"/>
                              </a:moveTo>
                              <a:lnTo>
                                <a:pt x="0" y="5569648"/>
                              </a:lnTo>
                            </a:path>
                            <a:path h="9408160">
                              <a:moveTo>
                                <a:pt x="0" y="5580621"/>
                              </a:moveTo>
                              <a:lnTo>
                                <a:pt x="0" y="6354800"/>
                              </a:lnTo>
                            </a:path>
                            <a:path h="9408160">
                              <a:moveTo>
                                <a:pt x="0" y="6365773"/>
                              </a:moveTo>
                              <a:lnTo>
                                <a:pt x="0" y="7416673"/>
                              </a:lnTo>
                            </a:path>
                            <a:path h="9408160">
                              <a:moveTo>
                                <a:pt x="0" y="7427658"/>
                              </a:moveTo>
                              <a:lnTo>
                                <a:pt x="0" y="8201825"/>
                              </a:lnTo>
                            </a:path>
                            <a:path h="9408160">
                              <a:moveTo>
                                <a:pt x="0" y="8212810"/>
                              </a:moveTo>
                              <a:lnTo>
                                <a:pt x="0" y="9407563"/>
                              </a:lnTo>
                            </a:path>
                          </a:pathLst>
                        </a:custGeom>
                        <a:ln w="1098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36" o:spid="_x0000_s1026" style="position:absolute;margin-left:131.05pt;margin-top:29.65pt;width:.1pt;height:740.8pt;z-index: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9408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" path="m,l,912533em,923505r,912546em,1847024l,2897924em,2908909l,4231043em,4242015l,5569648em,5580621r,774179em,6365773l,7416673em,7427658r,774167em,8212810l,9402064em,l,912533em,923505r,912546em,1847024l,2897924em,2908909l,4231043em,4242015l,5569648em,5580621r,774179em,6365773l,7416673em,7427658r,774167em,8212810l,9407563e" filled="f" strokeweight=".30514mm">
                <v:path arrowok="t"/>
                <w10:wrap anchorx="page" anchory="page"/>
              </v:shape>
            </w:pict>
          </mc:Fallback>
        </mc:AlternateContent>
      </w:r>
    </w:p>
    <w:p w:rsidR="00DE3532" w:rsidRDefault="00DE3532" w:rsidP="00DE3532">
      <w:pPr>
        <w:rPr>
          <w:sz w:val="2"/>
          <w:szCs w:val="2"/>
        </w:rPr>
        <w:sectPr w:rsidR="00DE3532">
          <w:type w:val="continuous"/>
          <w:pgSz w:w="11910" w:h="16840"/>
          <w:pgMar w:top="540" w:right="566" w:bottom="540" w:left="708" w:header="0" w:footer="356" w:gutter="0"/>
          <w:cols w:space="720"/>
        </w:sectPr>
      </w:pPr>
    </w:p>
    <w:tbl>
      <w:tblPr>
        <w:tblStyle w:val="TableNormal"/>
        <w:tblW w:w="0" w:type="auto"/>
        <w:tblInd w:w="19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65"/>
        <w:gridCol w:w="3113"/>
        <w:gridCol w:w="3247"/>
      </w:tblGrid>
      <w:tr w:rsidR="00DE3532" w:rsidTr="00937EC7">
        <w:trPr>
          <w:trHeight w:val="2297"/>
        </w:trPr>
        <w:tc>
          <w:tcPr>
            <w:tcW w:w="2065" w:type="dxa"/>
            <w:vMerge w:val="restart"/>
            <w:tcBorders>
              <w:bottom w:val="nil"/>
            </w:tcBorders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05"/>
            </w:pPr>
            <w:r>
              <w:rPr>
                <w:color w:val="333333"/>
                <w:w w:val="105"/>
                <w:sz w:val="18"/>
              </w:rPr>
              <w:t xml:space="preserve">ОПК-4 </w:t>
            </w:r>
          </w:p>
          <w:p w:rsidR="00DE3532" w:rsidRDefault="00DE3532" w:rsidP="00937EC7">
            <w:pPr>
              <w:pStyle w:val="TableParagraph"/>
              <w:spacing w:before="66" w:line="249" w:lineRule="auto"/>
              <w:ind w:left="72" w:right="105"/>
              <w:rPr>
                <w:sz w:val="18"/>
              </w:rPr>
            </w:pPr>
            <w:r w:rsidRPr="0067114F">
              <w:rPr>
                <w:color w:val="333333"/>
                <w:spacing w:val="-2"/>
                <w:w w:val="105"/>
                <w:sz w:val="18"/>
              </w:rPr>
              <w:t>Способен руководить проектной и процессной деятельностью в организации с использованием современных практик управления, лидерских и коммуникативных навыков, выявлять и оценивать новые рыночные возможности, разрабатывать стратегии создания и развития инновационных направлений деятельности и соответствующие им бизнес-модел</w:t>
            </w:r>
            <w:r>
              <w:rPr>
                <w:color w:val="333333"/>
                <w:spacing w:val="-2"/>
                <w:w w:val="105"/>
                <w:sz w:val="18"/>
              </w:rPr>
              <w:t>ей</w:t>
            </w:r>
          </w:p>
        </w:tc>
        <w:tc>
          <w:tcPr>
            <w:tcW w:w="3113" w:type="dxa"/>
            <w:vMerge w:val="restart"/>
          </w:tcPr>
          <w:p w:rsidR="00DE3532" w:rsidRDefault="00DE3532" w:rsidP="00937EC7">
            <w:pPr>
              <w:pStyle w:val="TableParagraph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before="201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before="1" w:line="249" w:lineRule="auto"/>
              <w:ind w:left="72" w:right="261"/>
              <w:rPr>
                <w:sz w:val="18"/>
              </w:rPr>
            </w:pPr>
            <w:r>
              <w:rPr>
                <w:color w:val="333333"/>
                <w:spacing w:val="-2"/>
                <w:w w:val="105"/>
                <w:sz w:val="18"/>
              </w:rPr>
              <w:t>ОПК-4.1</w:t>
            </w:r>
            <w:r>
              <w:rPr>
                <w:color w:val="333333"/>
                <w:spacing w:val="-6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Демонстрирует</w:t>
            </w:r>
            <w:r>
              <w:rPr>
                <w:color w:val="333333"/>
                <w:spacing w:val="-6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навык проектирования </w:t>
            </w:r>
            <w:r>
              <w:rPr>
                <w:color w:val="333333"/>
                <w:w w:val="105"/>
                <w:sz w:val="18"/>
              </w:rPr>
              <w:t>организационных изменений</w:t>
            </w: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before="88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Владеть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навыком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проектирования изменений в области организационного поведения и организационных коммуникаций</w:t>
            </w:r>
          </w:p>
        </w:tc>
      </w:tr>
      <w:tr w:rsidR="00DE3532" w:rsidTr="00937EC7">
        <w:trPr>
          <w:trHeight w:val="562"/>
        </w:trPr>
        <w:tc>
          <w:tcPr>
            <w:tcW w:w="2065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Владеть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навыком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проектирования организационных изменений</w:t>
            </w:r>
          </w:p>
        </w:tc>
      </w:tr>
      <w:tr w:rsidR="00DE3532" w:rsidTr="00937EC7">
        <w:trPr>
          <w:trHeight w:val="998"/>
        </w:trPr>
        <w:tc>
          <w:tcPr>
            <w:tcW w:w="2065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Знать основы проектирования изменений в области организационного поведения и организационных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коммуникаций</w:t>
            </w:r>
          </w:p>
        </w:tc>
      </w:tr>
      <w:tr w:rsidR="00DE3532" w:rsidTr="00937EC7">
        <w:trPr>
          <w:trHeight w:val="562"/>
        </w:trPr>
        <w:tc>
          <w:tcPr>
            <w:tcW w:w="2065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Знать</w:t>
            </w:r>
            <w:r>
              <w:rPr>
                <w:color w:val="333333"/>
                <w:spacing w:val="-11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теорию</w:t>
            </w:r>
            <w:r>
              <w:rPr>
                <w:color w:val="333333"/>
                <w:spacing w:val="-11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проектирования организационных изменений</w:t>
            </w:r>
          </w:p>
        </w:tc>
      </w:tr>
      <w:tr w:rsidR="00DE3532" w:rsidTr="00937EC7">
        <w:trPr>
          <w:trHeight w:val="998"/>
        </w:trPr>
        <w:tc>
          <w:tcPr>
            <w:tcW w:w="2065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Уметь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проектировать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изменения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в области организационного поведения и организационных </w:t>
            </w:r>
            <w:r>
              <w:rPr>
                <w:color w:val="333333"/>
                <w:spacing w:val="-2"/>
                <w:w w:val="105"/>
                <w:sz w:val="18"/>
              </w:rPr>
              <w:t>коммуникаций</w:t>
            </w:r>
          </w:p>
        </w:tc>
      </w:tr>
      <w:tr w:rsidR="00DE3532" w:rsidTr="00937EC7">
        <w:trPr>
          <w:trHeight w:val="1216"/>
        </w:trPr>
        <w:tc>
          <w:tcPr>
            <w:tcW w:w="2065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 w:val="restart"/>
          </w:tcPr>
          <w:p w:rsidR="00DE3532" w:rsidRDefault="00DE3532" w:rsidP="00937EC7">
            <w:pPr>
              <w:pStyle w:val="TableParagraph"/>
              <w:spacing w:before="79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line="249" w:lineRule="auto"/>
              <w:ind w:left="72" w:right="62"/>
              <w:rPr>
                <w:sz w:val="18"/>
              </w:rPr>
            </w:pPr>
            <w:r>
              <w:rPr>
                <w:color w:val="333333"/>
                <w:spacing w:val="-2"/>
                <w:w w:val="105"/>
                <w:sz w:val="18"/>
              </w:rPr>
              <w:t>ОПК-4.2</w:t>
            </w:r>
            <w:r>
              <w:rPr>
                <w:color w:val="333333"/>
                <w:spacing w:val="-6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Демонстрирует</w:t>
            </w:r>
            <w:r>
              <w:rPr>
                <w:color w:val="333333"/>
                <w:spacing w:val="-6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навык </w:t>
            </w:r>
            <w:r>
              <w:rPr>
                <w:color w:val="333333"/>
                <w:w w:val="105"/>
                <w:sz w:val="18"/>
              </w:rPr>
              <w:t>управления проектной и процессной деятельностью</w:t>
            </w: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Владеть навыками управления проектной и процессной деятельностью в области организационного поведения и организационных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коммуникаций</w:t>
            </w:r>
          </w:p>
        </w:tc>
      </w:tr>
      <w:tr w:rsidR="00DE3532" w:rsidTr="00937EC7">
        <w:trPr>
          <w:trHeight w:val="780"/>
        </w:trPr>
        <w:tc>
          <w:tcPr>
            <w:tcW w:w="2065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Владеть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навыком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управления проектной и процессной </w:t>
            </w:r>
            <w:r>
              <w:rPr>
                <w:color w:val="333333"/>
                <w:spacing w:val="-2"/>
                <w:w w:val="105"/>
                <w:sz w:val="18"/>
              </w:rPr>
              <w:t>деятельностью</w:t>
            </w:r>
          </w:p>
        </w:tc>
      </w:tr>
      <w:tr w:rsidR="00DE3532" w:rsidTr="00937EC7">
        <w:trPr>
          <w:trHeight w:val="1216"/>
        </w:trPr>
        <w:tc>
          <w:tcPr>
            <w:tcW w:w="2065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Знать основы проектной и процессной деятельности в области организационного поведения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организационных </w:t>
            </w:r>
            <w:r>
              <w:rPr>
                <w:color w:val="333333"/>
                <w:spacing w:val="-2"/>
                <w:w w:val="105"/>
                <w:sz w:val="18"/>
              </w:rPr>
              <w:t>коммуникаций</w:t>
            </w:r>
          </w:p>
        </w:tc>
      </w:tr>
      <w:tr w:rsidR="00DE3532" w:rsidTr="00937EC7">
        <w:trPr>
          <w:trHeight w:val="998"/>
        </w:trPr>
        <w:tc>
          <w:tcPr>
            <w:tcW w:w="2065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310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Знать процессы управления персоналом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основы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проектной деятельности и управления проектами в организации</w:t>
            </w:r>
          </w:p>
        </w:tc>
      </w:tr>
      <w:tr w:rsidR="00DE3532" w:rsidTr="00937EC7">
        <w:trPr>
          <w:trHeight w:val="1216"/>
        </w:trPr>
        <w:tc>
          <w:tcPr>
            <w:tcW w:w="2065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Уметь управлять проектной и процессной деятельностью в области организационного поведения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организационных </w:t>
            </w:r>
            <w:r>
              <w:rPr>
                <w:color w:val="333333"/>
                <w:spacing w:val="-2"/>
                <w:w w:val="105"/>
                <w:sz w:val="18"/>
              </w:rPr>
              <w:t>коммуникаций</w:t>
            </w:r>
          </w:p>
        </w:tc>
      </w:tr>
      <w:tr w:rsidR="00DE3532" w:rsidTr="00937EC7">
        <w:trPr>
          <w:trHeight w:val="998"/>
        </w:trPr>
        <w:tc>
          <w:tcPr>
            <w:tcW w:w="2065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 w:val="restart"/>
            <w:tcBorders>
              <w:bottom w:val="nil"/>
            </w:tcBorders>
          </w:tcPr>
          <w:p w:rsidR="00DE3532" w:rsidRDefault="00DE3532" w:rsidP="00937EC7">
            <w:pPr>
              <w:pStyle w:val="TableParagraph"/>
              <w:spacing w:before="179" w:line="249" w:lineRule="auto"/>
              <w:ind w:left="72" w:right="62"/>
              <w:rPr>
                <w:sz w:val="18"/>
              </w:rPr>
            </w:pPr>
            <w:r>
              <w:rPr>
                <w:color w:val="333333"/>
                <w:spacing w:val="-2"/>
                <w:w w:val="105"/>
                <w:sz w:val="18"/>
              </w:rPr>
              <w:t>ОПК-4.3</w:t>
            </w:r>
            <w:r>
              <w:rPr>
                <w:color w:val="333333"/>
                <w:spacing w:val="-6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Демонстрирует</w:t>
            </w:r>
            <w:r>
              <w:rPr>
                <w:color w:val="333333"/>
                <w:spacing w:val="-6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навык </w:t>
            </w:r>
            <w:r>
              <w:rPr>
                <w:color w:val="333333"/>
                <w:w w:val="105"/>
                <w:sz w:val="18"/>
              </w:rPr>
              <w:t xml:space="preserve">управления подразделением </w:t>
            </w:r>
            <w:r>
              <w:rPr>
                <w:color w:val="333333"/>
                <w:spacing w:val="-2"/>
                <w:w w:val="105"/>
                <w:sz w:val="18"/>
              </w:rPr>
              <w:t>организации</w:t>
            </w: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Владеть навыками управления подразделением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организации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на основе коммуникационного </w:t>
            </w:r>
            <w:r>
              <w:rPr>
                <w:color w:val="333333"/>
                <w:spacing w:val="-2"/>
                <w:w w:val="105"/>
                <w:sz w:val="18"/>
              </w:rPr>
              <w:t>менеджмента</w:t>
            </w:r>
          </w:p>
        </w:tc>
      </w:tr>
      <w:tr w:rsidR="00DE3532" w:rsidTr="00937EC7">
        <w:trPr>
          <w:trHeight w:val="562"/>
        </w:trPr>
        <w:tc>
          <w:tcPr>
            <w:tcW w:w="2065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Владеть</w:t>
            </w:r>
            <w:r>
              <w:rPr>
                <w:color w:val="333333"/>
                <w:spacing w:val="-1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навыком</w:t>
            </w:r>
            <w:r>
              <w:rPr>
                <w:color w:val="333333"/>
                <w:spacing w:val="-1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управления </w:t>
            </w:r>
            <w:r>
              <w:rPr>
                <w:color w:val="333333"/>
                <w:spacing w:val="2"/>
                <w:sz w:val="18"/>
              </w:rPr>
              <w:t>подразделением</w:t>
            </w:r>
            <w:r>
              <w:rPr>
                <w:color w:val="333333"/>
                <w:spacing w:val="25"/>
                <w:sz w:val="18"/>
              </w:rPr>
              <w:t xml:space="preserve"> </w:t>
            </w:r>
            <w:r>
              <w:rPr>
                <w:color w:val="333333"/>
                <w:spacing w:val="-2"/>
                <w:sz w:val="18"/>
              </w:rPr>
              <w:t>организации</w:t>
            </w:r>
          </w:p>
        </w:tc>
      </w:tr>
      <w:tr w:rsidR="00DE3532" w:rsidTr="00937EC7">
        <w:trPr>
          <w:trHeight w:val="562"/>
        </w:trPr>
        <w:tc>
          <w:tcPr>
            <w:tcW w:w="2065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Знать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основы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коммуникационного </w:t>
            </w:r>
            <w:r>
              <w:rPr>
                <w:color w:val="333333"/>
                <w:spacing w:val="-2"/>
                <w:w w:val="105"/>
                <w:sz w:val="18"/>
              </w:rPr>
              <w:t>менеджмента</w:t>
            </w:r>
          </w:p>
        </w:tc>
      </w:tr>
      <w:tr w:rsidR="00DE3532" w:rsidTr="00937EC7">
        <w:trPr>
          <w:trHeight w:val="780"/>
        </w:trPr>
        <w:tc>
          <w:tcPr>
            <w:tcW w:w="2065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Знать</w:t>
            </w:r>
            <w:r>
              <w:rPr>
                <w:color w:val="333333"/>
                <w:spacing w:val="-12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основы</w:t>
            </w:r>
            <w:r>
              <w:rPr>
                <w:color w:val="333333"/>
                <w:spacing w:val="-12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организационного проектирования, виды организационных структур</w:t>
            </w:r>
          </w:p>
        </w:tc>
      </w:tr>
      <w:tr w:rsidR="00DE3532" w:rsidTr="00937EC7">
        <w:trPr>
          <w:trHeight w:val="998"/>
        </w:trPr>
        <w:tc>
          <w:tcPr>
            <w:tcW w:w="2065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Уметь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разрабатывать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мероприятия по управлению подразделением организации на основе коммуникационного</w:t>
            </w:r>
            <w:r>
              <w:rPr>
                <w:color w:val="333333"/>
                <w:spacing w:val="-7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менеджмента</w:t>
            </w:r>
          </w:p>
        </w:tc>
      </w:tr>
    </w:tbl>
    <w:p w:rsidR="00DE3532" w:rsidRDefault="00DE3532" w:rsidP="00DE3532">
      <w:pPr>
        <w:rPr>
          <w:sz w:val="2"/>
          <w:szCs w:val="2"/>
        </w:rPr>
      </w:pPr>
      <w:r>
        <w:rPr>
          <w:noProof/>
          <w:sz w:val="2"/>
          <w:szCs w:val="2"/>
          <w:lang w:eastAsia="ru-RU"/>
        </w:rPr>
        <mc:AlternateContent>
          <mc:Choice Requires="wps">
            <w:drawing>
              <wp:anchor distT="0" distB="0" distL="0" distR="0" simplePos="0" relativeHeight="251662336" behindDoc="0" locked="0" layoutInCell="1" allowOverlap="1" wp14:anchorId="1CAAE693" wp14:editId="635C52C4">
                <wp:simplePos x="0" y="0"/>
                <wp:positionH relativeFrom="page">
                  <wp:posOffset>545490</wp:posOffset>
                </wp:positionH>
                <wp:positionV relativeFrom="page">
                  <wp:posOffset>376745</wp:posOffset>
                </wp:positionV>
                <wp:extent cx="1270" cy="9547225"/>
                <wp:effectExtent l="0" t="0" r="0" b="0"/>
                <wp:wrapNone/>
                <wp:docPr id="37" name="Graphic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5472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547225">
                              <a:moveTo>
                                <a:pt x="0" y="0"/>
                              </a:moveTo>
                              <a:lnTo>
                                <a:pt x="0" y="1460487"/>
                              </a:lnTo>
                            </a:path>
                            <a:path h="9547225">
                              <a:moveTo>
                                <a:pt x="0" y="1471472"/>
                              </a:moveTo>
                              <a:lnTo>
                                <a:pt x="0" y="1830552"/>
                              </a:lnTo>
                            </a:path>
                            <a:path h="9547225">
                              <a:moveTo>
                                <a:pt x="0" y="1841538"/>
                              </a:moveTo>
                              <a:lnTo>
                                <a:pt x="0" y="2477350"/>
                              </a:lnTo>
                            </a:path>
                            <a:path h="9547225">
                              <a:moveTo>
                                <a:pt x="0" y="2488323"/>
                              </a:moveTo>
                              <a:lnTo>
                                <a:pt x="0" y="2847416"/>
                              </a:lnTo>
                            </a:path>
                            <a:path h="9547225">
                              <a:moveTo>
                                <a:pt x="0" y="2858389"/>
                              </a:moveTo>
                              <a:lnTo>
                                <a:pt x="0" y="3494201"/>
                              </a:lnTo>
                            </a:path>
                            <a:path h="9547225">
                              <a:moveTo>
                                <a:pt x="0" y="3505187"/>
                              </a:moveTo>
                              <a:lnTo>
                                <a:pt x="0" y="4279353"/>
                              </a:lnTo>
                            </a:path>
                            <a:path h="9547225">
                              <a:moveTo>
                                <a:pt x="0" y="4290339"/>
                              </a:moveTo>
                              <a:lnTo>
                                <a:pt x="0" y="4787785"/>
                              </a:lnTo>
                            </a:path>
                            <a:path h="9547225">
                              <a:moveTo>
                                <a:pt x="0" y="4798758"/>
                              </a:moveTo>
                              <a:lnTo>
                                <a:pt x="0" y="5572937"/>
                              </a:lnTo>
                            </a:path>
                            <a:path h="9547225">
                              <a:moveTo>
                                <a:pt x="0" y="5583923"/>
                              </a:moveTo>
                              <a:lnTo>
                                <a:pt x="0" y="6219723"/>
                              </a:lnTo>
                            </a:path>
                            <a:path h="9547225">
                              <a:moveTo>
                                <a:pt x="0" y="6230708"/>
                              </a:moveTo>
                              <a:lnTo>
                                <a:pt x="0" y="7004875"/>
                              </a:lnTo>
                            </a:path>
                            <a:path h="9547225">
                              <a:moveTo>
                                <a:pt x="0" y="7015861"/>
                              </a:moveTo>
                              <a:lnTo>
                                <a:pt x="0" y="7651673"/>
                              </a:lnTo>
                            </a:path>
                            <a:path h="9547225">
                              <a:moveTo>
                                <a:pt x="0" y="7662646"/>
                              </a:moveTo>
                              <a:lnTo>
                                <a:pt x="0" y="8021739"/>
                              </a:lnTo>
                            </a:path>
                            <a:path h="9547225">
                              <a:moveTo>
                                <a:pt x="0" y="8032711"/>
                              </a:moveTo>
                              <a:lnTo>
                                <a:pt x="0" y="8391804"/>
                              </a:lnTo>
                            </a:path>
                            <a:path h="9547225">
                              <a:moveTo>
                                <a:pt x="0" y="8402777"/>
                              </a:moveTo>
                              <a:lnTo>
                                <a:pt x="0" y="8900223"/>
                              </a:lnTo>
                            </a:path>
                            <a:path h="9547225">
                              <a:moveTo>
                                <a:pt x="0" y="8911209"/>
                              </a:moveTo>
                              <a:lnTo>
                                <a:pt x="0" y="9547021"/>
                              </a:lnTo>
                            </a:path>
                          </a:pathLst>
                        </a:custGeom>
                        <a:ln w="1098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37" o:spid="_x0000_s1026" style="position:absolute;margin-left:42.95pt;margin-top:29.65pt;width:.1pt;height:751.75pt;z-index:251662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9547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" path="m,l,1460487em,1471472r,359080em,1841538r,635812em,2488323r,359093em,2858389r,635812em,3505187r,774166em,4290339r,497446em,4798758r,774179em,5583923r,635800em,6230708r,774167em,7015861r,635812em,7662646r,359093em,8032711r,359093em,8402777r,497446em,8911209r,635812e" filled="f" strokeweight=".30514mm">
                <v:path arrowok="t"/>
                <w10:wrap anchorx="page" anchory="page"/>
              </v:shape>
            </w:pict>
          </mc:Fallback>
        </mc:AlternateContent>
      </w:r>
    </w:p>
    <w:p w:rsidR="00DE3532" w:rsidRDefault="00DE3532" w:rsidP="00DE3532">
      <w:pPr>
        <w:rPr>
          <w:sz w:val="2"/>
          <w:szCs w:val="2"/>
        </w:rPr>
        <w:sectPr w:rsidR="00DE3532">
          <w:type w:val="continuous"/>
          <w:pgSz w:w="11910" w:h="16840"/>
          <w:pgMar w:top="540" w:right="566" w:bottom="540" w:left="708" w:header="0" w:footer="356" w:gutter="0"/>
          <w:cols w:space="720"/>
        </w:sectPr>
      </w:pPr>
    </w:p>
    <w:tbl>
      <w:tblPr>
        <w:tblStyle w:val="TableNormal"/>
        <w:tblW w:w="0" w:type="auto"/>
        <w:tblInd w:w="1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62"/>
        <w:gridCol w:w="2065"/>
        <w:gridCol w:w="3113"/>
        <w:gridCol w:w="3247"/>
      </w:tblGrid>
      <w:tr w:rsidR="00DE3532" w:rsidTr="00937EC7">
        <w:trPr>
          <w:trHeight w:val="998"/>
        </w:trPr>
        <w:tc>
          <w:tcPr>
            <w:tcW w:w="1762" w:type="dxa"/>
            <w:vMerge w:val="restart"/>
            <w:tcBorders>
              <w:top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65" w:type="dxa"/>
            <w:tcBorders>
              <w:top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3" w:type="dxa"/>
            <w:tcBorders>
              <w:top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Уметь создавать и описывать организационную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структуру,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цели, задачи, функции структурного </w:t>
            </w:r>
            <w:r>
              <w:rPr>
                <w:color w:val="333333"/>
                <w:spacing w:val="-2"/>
                <w:w w:val="105"/>
                <w:sz w:val="18"/>
              </w:rPr>
              <w:t>подразделения</w:t>
            </w:r>
          </w:p>
        </w:tc>
      </w:tr>
      <w:tr w:rsidR="00DE3532" w:rsidTr="00937EC7">
        <w:trPr>
          <w:trHeight w:val="2297"/>
        </w:trPr>
        <w:tc>
          <w:tcPr>
            <w:tcW w:w="1762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vMerge w:val="restart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291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 xml:space="preserve">ОПК-5 </w:t>
            </w:r>
            <w:r w:rsidRPr="0067114F">
              <w:rPr>
                <w:color w:val="333333"/>
                <w:w w:val="105"/>
                <w:sz w:val="18"/>
              </w:rPr>
              <w:t>Способен обобщать и критически оценивать научные исследования в менеджменте и смежных областях, выполнять научно-исследовательские проекты</w:t>
            </w:r>
          </w:p>
        </w:tc>
        <w:tc>
          <w:tcPr>
            <w:tcW w:w="3113" w:type="dxa"/>
            <w:vMerge w:val="restart"/>
          </w:tcPr>
          <w:p w:rsidR="00DE3532" w:rsidRDefault="00DE3532" w:rsidP="00937EC7">
            <w:pPr>
              <w:pStyle w:val="TableParagraph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before="201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before="1" w:line="249" w:lineRule="auto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ОПК-5.1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Понимает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основы организации научного исследования в менеджменте и смежных областях</w:t>
            </w: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before="188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Знать основы организации научного исследования в менеджменте и смежных областях</w:t>
            </w:r>
          </w:p>
        </w:tc>
      </w:tr>
      <w:tr w:rsidR="00DE3532" w:rsidTr="00937EC7">
        <w:trPr>
          <w:trHeight w:val="562"/>
        </w:trPr>
        <w:tc>
          <w:tcPr>
            <w:tcW w:w="1762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Владеет навыком организации научного исследования в менеджменте и смежных областях</w:t>
            </w:r>
          </w:p>
        </w:tc>
      </w:tr>
      <w:tr w:rsidR="00DE3532" w:rsidTr="00937EC7">
        <w:trPr>
          <w:trHeight w:val="998"/>
        </w:trPr>
        <w:tc>
          <w:tcPr>
            <w:tcW w:w="1762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Уметь умением применять информационные инструменты организации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процессов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в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системе управления персоналом</w:t>
            </w:r>
          </w:p>
        </w:tc>
      </w:tr>
      <w:tr w:rsidR="00DE3532" w:rsidTr="00937EC7">
        <w:trPr>
          <w:trHeight w:val="344"/>
        </w:trPr>
        <w:tc>
          <w:tcPr>
            <w:tcW w:w="10187" w:type="dxa"/>
            <w:gridSpan w:val="4"/>
          </w:tcPr>
          <w:p w:rsidR="00DE3532" w:rsidRDefault="00DE3532" w:rsidP="00937EC7">
            <w:pPr>
              <w:pStyle w:val="TableParagraph"/>
              <w:spacing w:before="66"/>
              <w:ind w:left="19"/>
              <w:jc w:val="center"/>
              <w:rPr>
                <w:sz w:val="18"/>
              </w:rPr>
            </w:pPr>
            <w:r>
              <w:rPr>
                <w:color w:val="333333"/>
                <w:sz w:val="18"/>
              </w:rPr>
              <w:t>Профессиональные</w:t>
            </w:r>
            <w:r>
              <w:rPr>
                <w:color w:val="333333"/>
                <w:spacing w:val="46"/>
                <w:sz w:val="18"/>
              </w:rPr>
              <w:t xml:space="preserve"> </w:t>
            </w:r>
            <w:r>
              <w:rPr>
                <w:color w:val="333333"/>
                <w:spacing w:val="-2"/>
                <w:sz w:val="18"/>
              </w:rPr>
              <w:t>компетенции</w:t>
            </w:r>
          </w:p>
        </w:tc>
      </w:tr>
      <w:tr w:rsidR="00DE3532" w:rsidTr="00937EC7">
        <w:trPr>
          <w:trHeight w:val="1434"/>
        </w:trPr>
        <w:tc>
          <w:tcPr>
            <w:tcW w:w="1762" w:type="dxa"/>
            <w:tcBorders>
              <w:bottom w:val="nil"/>
            </w:tcBorders>
          </w:tcPr>
          <w:p w:rsidR="00DE3532" w:rsidRDefault="00DE3532" w:rsidP="00937EC7">
            <w:pPr>
              <w:pStyle w:val="TableParagraph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before="197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Не</w:t>
            </w:r>
            <w:r>
              <w:rPr>
                <w:color w:val="333333"/>
                <w:spacing w:val="-11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предусмотрено</w:t>
            </w:r>
          </w:p>
        </w:tc>
        <w:tc>
          <w:tcPr>
            <w:tcW w:w="2065" w:type="dxa"/>
            <w:tcBorders>
              <w:bottom w:val="nil"/>
            </w:tcBorders>
          </w:tcPr>
          <w:p w:rsidR="00DE3532" w:rsidRDefault="00DE3532" w:rsidP="00937EC7">
            <w:pPr>
              <w:pStyle w:val="TableParagraph"/>
              <w:spacing w:before="179" w:line="249" w:lineRule="auto"/>
              <w:ind w:left="72" w:right="65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 xml:space="preserve">ПК-1 Способен внедрять и 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поддерживать </w:t>
            </w:r>
            <w:r>
              <w:rPr>
                <w:color w:val="333333"/>
                <w:w w:val="105"/>
                <w:sz w:val="18"/>
              </w:rPr>
              <w:t>системы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организации труда персонала</w:t>
            </w:r>
          </w:p>
        </w:tc>
        <w:tc>
          <w:tcPr>
            <w:tcW w:w="3113" w:type="dxa"/>
            <w:tcBorders>
              <w:bottom w:val="nil"/>
            </w:tcBorders>
          </w:tcPr>
          <w:p w:rsidR="00DE3532" w:rsidRDefault="00DE3532" w:rsidP="00937EC7">
            <w:pPr>
              <w:pStyle w:val="TableParagraph"/>
              <w:spacing w:before="79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line="249" w:lineRule="auto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ПК-1.1 Владеет навыками организации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работ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по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выявлению резервов повышения производительности труда</w:t>
            </w: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Владеть навыком выявления резервов роста производительности труда с оценкой влияния трудовых показателей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на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эффективность работы организации</w:t>
            </w:r>
          </w:p>
        </w:tc>
      </w:tr>
    </w:tbl>
    <w:p w:rsidR="00DE3532" w:rsidRDefault="00DE3532" w:rsidP="00DE3532">
      <w:pPr>
        <w:pStyle w:val="TableParagraph"/>
        <w:spacing w:line="249" w:lineRule="auto"/>
        <w:rPr>
          <w:sz w:val="18"/>
        </w:rPr>
        <w:sectPr w:rsidR="00DE3532">
          <w:type w:val="continuous"/>
          <w:pgSz w:w="11910" w:h="16840"/>
          <w:pgMar w:top="540" w:right="566" w:bottom="540" w:left="708" w:header="0" w:footer="356" w:gutter="0"/>
          <w:cols w:space="720"/>
        </w:sectPr>
      </w:pPr>
    </w:p>
    <w:tbl>
      <w:tblPr>
        <w:tblStyle w:val="TableNormal"/>
        <w:tblW w:w="0" w:type="auto"/>
        <w:tblInd w:w="19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65"/>
        <w:gridCol w:w="3113"/>
        <w:gridCol w:w="3247"/>
      </w:tblGrid>
      <w:tr w:rsidR="00DE3532" w:rsidTr="00937EC7">
        <w:trPr>
          <w:trHeight w:val="1870"/>
        </w:trPr>
        <w:tc>
          <w:tcPr>
            <w:tcW w:w="2065" w:type="dxa"/>
            <w:vMerge w:val="restart"/>
            <w:tcBorders>
              <w:top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3" w:type="dxa"/>
            <w:vMerge w:val="restart"/>
            <w:tcBorders>
              <w:top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Владеть навыком организации работ по выявлению резервов повышения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производительности труда, разработке и осуществлению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мероприятий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по устранению потерь рабочего времени, улучшению его </w:t>
            </w:r>
            <w:r>
              <w:rPr>
                <w:color w:val="333333"/>
                <w:spacing w:val="-2"/>
                <w:w w:val="105"/>
                <w:sz w:val="18"/>
              </w:rPr>
              <w:t>использования</w:t>
            </w:r>
          </w:p>
        </w:tc>
      </w:tr>
      <w:tr w:rsidR="00DE3532" w:rsidTr="00937EC7">
        <w:trPr>
          <w:trHeight w:val="562"/>
        </w:trPr>
        <w:tc>
          <w:tcPr>
            <w:tcW w:w="2065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Знать</w:t>
            </w:r>
            <w:r>
              <w:rPr>
                <w:color w:val="333333"/>
                <w:spacing w:val="-7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методы</w:t>
            </w:r>
            <w:r>
              <w:rPr>
                <w:color w:val="333333"/>
                <w:spacing w:val="-7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расчета</w:t>
            </w:r>
            <w:r>
              <w:rPr>
                <w:color w:val="333333"/>
                <w:spacing w:val="-7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</w:t>
            </w:r>
            <w:r>
              <w:rPr>
                <w:color w:val="333333"/>
                <w:spacing w:val="-7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анализа производительности труда</w:t>
            </w:r>
          </w:p>
        </w:tc>
      </w:tr>
      <w:tr w:rsidR="00DE3532" w:rsidTr="00937EC7">
        <w:trPr>
          <w:trHeight w:val="780"/>
        </w:trPr>
        <w:tc>
          <w:tcPr>
            <w:tcW w:w="2065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Знать</w:t>
            </w:r>
            <w:r>
              <w:rPr>
                <w:color w:val="333333"/>
                <w:spacing w:val="-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понятие</w:t>
            </w:r>
            <w:r>
              <w:rPr>
                <w:color w:val="333333"/>
                <w:spacing w:val="-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</w:t>
            </w:r>
            <w:r>
              <w:rPr>
                <w:color w:val="333333"/>
                <w:spacing w:val="-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показатели производительности труда </w:t>
            </w:r>
            <w:r>
              <w:rPr>
                <w:color w:val="333333"/>
                <w:spacing w:val="-2"/>
                <w:w w:val="105"/>
                <w:sz w:val="18"/>
              </w:rPr>
              <w:t>персонала</w:t>
            </w:r>
          </w:p>
        </w:tc>
      </w:tr>
      <w:tr w:rsidR="00DE3532" w:rsidTr="00937EC7">
        <w:trPr>
          <w:trHeight w:val="1216"/>
        </w:trPr>
        <w:tc>
          <w:tcPr>
            <w:tcW w:w="2065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Уметь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Работать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с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документацией, осуществлять сбор и обобщение первичной, учетно-отчетной, социологической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информации</w:t>
            </w:r>
            <w:r>
              <w:rPr>
                <w:color w:val="333333"/>
                <w:spacing w:val="-12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по основным</w:t>
            </w:r>
            <w:r>
              <w:rPr>
                <w:color w:val="333333"/>
                <w:spacing w:val="-8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трудовым</w:t>
            </w:r>
            <w:r>
              <w:rPr>
                <w:color w:val="333333"/>
                <w:spacing w:val="-8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показателям</w:t>
            </w:r>
          </w:p>
        </w:tc>
      </w:tr>
      <w:tr w:rsidR="00DE3532" w:rsidTr="00937EC7">
        <w:trPr>
          <w:trHeight w:val="998"/>
        </w:trPr>
        <w:tc>
          <w:tcPr>
            <w:tcW w:w="2065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Уметь составлять планы организационных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технических мероприятий по повышению производительности труда</w:t>
            </w:r>
          </w:p>
        </w:tc>
      </w:tr>
      <w:tr w:rsidR="00DE3532" w:rsidTr="00937EC7">
        <w:trPr>
          <w:trHeight w:val="1861"/>
        </w:trPr>
        <w:tc>
          <w:tcPr>
            <w:tcW w:w="2065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 w:val="restart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79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ПК-1.2 Владеет навыками разработки и осуществления мероприятий по устранению потерь рабочего времени, улучшению его использования, совершенствованию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организации и обслуживания рабочих мест, приемов и методов труда</w:t>
            </w: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171" w:line="249" w:lineRule="auto"/>
              <w:ind w:left="72" w:right="56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Владеть навыком разработки мероприятий по устранению потерь рабочего времени, улучшению его использования, совершенствованию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организации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 обслуживания рабочих мест, приемов и методов труда</w:t>
            </w:r>
          </w:p>
        </w:tc>
      </w:tr>
      <w:tr w:rsidR="00DE3532" w:rsidTr="00937EC7">
        <w:trPr>
          <w:trHeight w:val="1216"/>
        </w:trPr>
        <w:tc>
          <w:tcPr>
            <w:tcW w:w="2065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Знать Нормативные правовые и локальные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нормативные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акты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по формированию системы организации и нормирования </w:t>
            </w:r>
            <w:r>
              <w:rPr>
                <w:color w:val="333333"/>
                <w:spacing w:val="-2"/>
                <w:w w:val="105"/>
                <w:sz w:val="18"/>
              </w:rPr>
              <w:t>труда</w:t>
            </w:r>
          </w:p>
        </w:tc>
      </w:tr>
      <w:tr w:rsidR="00DE3532" w:rsidTr="00937EC7">
        <w:trPr>
          <w:trHeight w:val="1434"/>
        </w:trPr>
        <w:tc>
          <w:tcPr>
            <w:tcW w:w="2065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70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Уметь</w:t>
            </w:r>
            <w:r>
              <w:rPr>
                <w:color w:val="333333"/>
                <w:spacing w:val="-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Разрабатывать</w:t>
            </w:r>
            <w:r>
              <w:rPr>
                <w:color w:val="333333"/>
                <w:spacing w:val="-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</w:t>
            </w:r>
            <w:r>
              <w:rPr>
                <w:color w:val="333333"/>
                <w:spacing w:val="-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оформлять аналитические таблицы, записки, </w:t>
            </w:r>
            <w:r>
              <w:rPr>
                <w:color w:val="333333"/>
                <w:sz w:val="18"/>
              </w:rPr>
              <w:t xml:space="preserve">справки, отчеты, обзоры состояния </w:t>
            </w:r>
            <w:r>
              <w:rPr>
                <w:color w:val="333333"/>
                <w:w w:val="105"/>
                <w:sz w:val="18"/>
              </w:rPr>
              <w:t>и использования трудовых показателей, документы по направлению деятельности</w:t>
            </w:r>
          </w:p>
        </w:tc>
      </w:tr>
      <w:tr w:rsidR="00DE3532" w:rsidTr="00937EC7">
        <w:trPr>
          <w:trHeight w:val="989"/>
        </w:trPr>
        <w:tc>
          <w:tcPr>
            <w:tcW w:w="2065" w:type="dxa"/>
            <w:vMerge w:val="restart"/>
            <w:tcBorders>
              <w:bottom w:val="nil"/>
            </w:tcBorders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04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ПК-2 Способен применять нормы охраны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безопасных условий труда</w:t>
            </w:r>
          </w:p>
        </w:tc>
        <w:tc>
          <w:tcPr>
            <w:tcW w:w="3113" w:type="dxa"/>
            <w:vMerge w:val="restart"/>
            <w:tcBorders>
              <w:bottom w:val="nil"/>
            </w:tcBorders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66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ПК-2.1 Демонстрирует знания нормативно- правовых и локальных</w:t>
            </w:r>
            <w:r>
              <w:rPr>
                <w:color w:val="333333"/>
                <w:spacing w:val="-13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нормативных</w:t>
            </w:r>
            <w:r>
              <w:rPr>
                <w:color w:val="333333"/>
                <w:spacing w:val="-13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актов</w:t>
            </w:r>
            <w:r>
              <w:rPr>
                <w:color w:val="333333"/>
                <w:spacing w:val="-13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по охране и безопасности труда</w:t>
            </w: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171" w:line="249" w:lineRule="auto"/>
              <w:ind w:left="72" w:right="60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Владеть навыком организации работ</w:t>
            </w:r>
            <w:r>
              <w:rPr>
                <w:color w:val="333333"/>
                <w:spacing w:val="-11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по</w:t>
            </w:r>
            <w:r>
              <w:rPr>
                <w:color w:val="333333"/>
                <w:spacing w:val="-11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созданию</w:t>
            </w:r>
            <w:r>
              <w:rPr>
                <w:color w:val="333333"/>
                <w:spacing w:val="-11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благоприятных условий труда</w:t>
            </w:r>
          </w:p>
        </w:tc>
      </w:tr>
      <w:tr w:rsidR="00DE3532" w:rsidTr="00937EC7">
        <w:trPr>
          <w:trHeight w:val="562"/>
        </w:trPr>
        <w:tc>
          <w:tcPr>
            <w:tcW w:w="2065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Владеть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навыком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проведения инструктажа</w:t>
            </w:r>
            <w:r>
              <w:rPr>
                <w:color w:val="333333"/>
                <w:spacing w:val="-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по</w:t>
            </w:r>
            <w:r>
              <w:rPr>
                <w:color w:val="333333"/>
                <w:spacing w:val="-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охране</w:t>
            </w:r>
            <w:r>
              <w:rPr>
                <w:color w:val="333333"/>
                <w:spacing w:val="-3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4"/>
                <w:w w:val="105"/>
                <w:sz w:val="18"/>
              </w:rPr>
              <w:t>труда</w:t>
            </w:r>
          </w:p>
        </w:tc>
      </w:tr>
      <w:tr w:rsidR="00DE3532" w:rsidTr="00937EC7">
        <w:trPr>
          <w:trHeight w:val="780"/>
        </w:trPr>
        <w:tc>
          <w:tcPr>
            <w:tcW w:w="2065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Знать Нормативные правовые и локальные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нормативные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акты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по охране и безопасности труда</w:t>
            </w:r>
          </w:p>
        </w:tc>
      </w:tr>
      <w:tr w:rsidR="00DE3532" w:rsidTr="00937EC7">
        <w:trPr>
          <w:trHeight w:val="998"/>
        </w:trPr>
        <w:tc>
          <w:tcPr>
            <w:tcW w:w="2065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338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Уметь Организовывать мероприятия по обеспечению выполнения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требований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охраны </w:t>
            </w:r>
            <w:r>
              <w:rPr>
                <w:color w:val="333333"/>
                <w:spacing w:val="-2"/>
                <w:w w:val="105"/>
                <w:sz w:val="18"/>
              </w:rPr>
              <w:t>труда</w:t>
            </w:r>
          </w:p>
        </w:tc>
      </w:tr>
      <w:tr w:rsidR="00DE3532" w:rsidTr="00937EC7">
        <w:trPr>
          <w:trHeight w:val="998"/>
        </w:trPr>
        <w:tc>
          <w:tcPr>
            <w:tcW w:w="2065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200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Уметь осуществлять поиск нормативно- правовых и локальных</w:t>
            </w:r>
            <w:r>
              <w:rPr>
                <w:color w:val="333333"/>
                <w:spacing w:val="-13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нормативных</w:t>
            </w:r>
            <w:r>
              <w:rPr>
                <w:color w:val="333333"/>
                <w:spacing w:val="-13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актов</w:t>
            </w:r>
            <w:r>
              <w:rPr>
                <w:color w:val="333333"/>
                <w:spacing w:val="-13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по охране и безопасности труда</w:t>
            </w:r>
          </w:p>
        </w:tc>
      </w:tr>
    </w:tbl>
    <w:p w:rsidR="00DE3532" w:rsidRDefault="00DE3532" w:rsidP="00DE3532">
      <w:pPr>
        <w:rPr>
          <w:sz w:val="2"/>
          <w:szCs w:val="2"/>
        </w:rPr>
      </w:pPr>
      <w:r>
        <w:rPr>
          <w:noProof/>
          <w:sz w:val="2"/>
          <w:szCs w:val="2"/>
          <w:lang w:eastAsia="ru-RU"/>
        </w:rPr>
        <mc:AlternateContent>
          <mc:Choice Requires="wps">
            <w:drawing>
              <wp:anchor distT="0" distB="0" distL="0" distR="0" simplePos="0" relativeHeight="251663360" behindDoc="0" locked="0" layoutInCell="1" allowOverlap="1" wp14:anchorId="44732F14" wp14:editId="11E1FDF1">
                <wp:simplePos x="0" y="0"/>
                <wp:positionH relativeFrom="page">
                  <wp:posOffset>545490</wp:posOffset>
                </wp:positionH>
                <wp:positionV relativeFrom="page">
                  <wp:posOffset>376745</wp:posOffset>
                </wp:positionV>
                <wp:extent cx="1270" cy="9217025"/>
                <wp:effectExtent l="0" t="0" r="0" b="0"/>
                <wp:wrapNone/>
                <wp:docPr id="38" name="Graphic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2170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217025">
                              <a:moveTo>
                                <a:pt x="0" y="0"/>
                              </a:moveTo>
                              <a:lnTo>
                                <a:pt x="0" y="1189253"/>
                              </a:lnTo>
                            </a:path>
                            <a:path h="9217025">
                              <a:moveTo>
                                <a:pt x="0" y="1200238"/>
                              </a:moveTo>
                              <a:lnTo>
                                <a:pt x="0" y="1559318"/>
                              </a:lnTo>
                            </a:path>
                            <a:path h="9217025">
                              <a:moveTo>
                                <a:pt x="0" y="1570304"/>
                              </a:moveTo>
                              <a:lnTo>
                                <a:pt x="0" y="2067750"/>
                              </a:lnTo>
                            </a:path>
                            <a:path h="9217025">
                              <a:moveTo>
                                <a:pt x="0" y="2078736"/>
                              </a:moveTo>
                              <a:lnTo>
                                <a:pt x="0" y="2852902"/>
                              </a:lnTo>
                            </a:path>
                            <a:path h="9217025">
                              <a:moveTo>
                                <a:pt x="0" y="2863888"/>
                              </a:moveTo>
                              <a:lnTo>
                                <a:pt x="0" y="3499688"/>
                              </a:lnTo>
                            </a:path>
                            <a:path h="9217025">
                              <a:moveTo>
                                <a:pt x="0" y="3510673"/>
                              </a:moveTo>
                              <a:lnTo>
                                <a:pt x="0" y="4694440"/>
                              </a:lnTo>
                            </a:path>
                            <a:path h="9217025">
                              <a:moveTo>
                                <a:pt x="0" y="4705426"/>
                              </a:moveTo>
                              <a:lnTo>
                                <a:pt x="0" y="5479592"/>
                              </a:lnTo>
                            </a:path>
                            <a:path h="9217025">
                              <a:moveTo>
                                <a:pt x="0" y="5490578"/>
                              </a:moveTo>
                              <a:lnTo>
                                <a:pt x="0" y="6403111"/>
                              </a:lnTo>
                            </a:path>
                            <a:path h="9217025">
                              <a:moveTo>
                                <a:pt x="0" y="6414096"/>
                              </a:moveTo>
                              <a:lnTo>
                                <a:pt x="0" y="7044410"/>
                              </a:lnTo>
                            </a:path>
                            <a:path h="9217025">
                              <a:moveTo>
                                <a:pt x="0" y="7055396"/>
                              </a:moveTo>
                              <a:lnTo>
                                <a:pt x="0" y="7414475"/>
                              </a:lnTo>
                            </a:path>
                            <a:path h="9217025">
                              <a:moveTo>
                                <a:pt x="0" y="7425461"/>
                              </a:moveTo>
                              <a:lnTo>
                                <a:pt x="0" y="7922907"/>
                              </a:lnTo>
                            </a:path>
                            <a:path h="9217025">
                              <a:moveTo>
                                <a:pt x="0" y="7933893"/>
                              </a:moveTo>
                              <a:lnTo>
                                <a:pt x="0" y="8569693"/>
                              </a:lnTo>
                            </a:path>
                            <a:path h="9217025">
                              <a:moveTo>
                                <a:pt x="0" y="8580678"/>
                              </a:moveTo>
                              <a:lnTo>
                                <a:pt x="0" y="9216491"/>
                              </a:lnTo>
                            </a:path>
                          </a:pathLst>
                        </a:custGeom>
                        <a:ln w="1098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38" o:spid="_x0000_s1026" style="position:absolute;margin-left:42.95pt;margin-top:29.65pt;width:.1pt;height:725.75pt;z-index:251663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92170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" path="m,l,1189253em,1200238r,359080em,1570304r,497446em,2078736r,774166em,2863888r,635800em,3510673l,4694440em,4705426r,774166em,5490578r,912533em,6414096r,630314em,7055396r,359079em,7425461r,497446em,7933893r,635800em,8580678r,635813e" filled="f" strokeweight=".30514mm">
                <v:path arrowok="t"/>
                <w10:wrap anchorx="page" anchory="page"/>
              </v:shape>
            </w:pict>
          </mc:Fallback>
        </mc:AlternateContent>
      </w:r>
    </w:p>
    <w:p w:rsidR="00DE3532" w:rsidRDefault="00DE3532" w:rsidP="00DE3532">
      <w:pPr>
        <w:rPr>
          <w:sz w:val="2"/>
          <w:szCs w:val="2"/>
        </w:rPr>
        <w:sectPr w:rsidR="00DE3532">
          <w:type w:val="continuous"/>
          <w:pgSz w:w="11910" w:h="16840"/>
          <w:pgMar w:top="540" w:right="566" w:bottom="1043" w:left="708" w:header="0" w:footer="356" w:gutter="0"/>
          <w:cols w:space="720"/>
        </w:sectPr>
      </w:pPr>
    </w:p>
    <w:tbl>
      <w:tblPr>
        <w:tblStyle w:val="TableNormal"/>
        <w:tblW w:w="0" w:type="auto"/>
        <w:tblInd w:w="19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65"/>
        <w:gridCol w:w="3113"/>
        <w:gridCol w:w="3247"/>
      </w:tblGrid>
      <w:tr w:rsidR="00DE3532" w:rsidTr="00937EC7">
        <w:trPr>
          <w:trHeight w:val="1425"/>
        </w:trPr>
        <w:tc>
          <w:tcPr>
            <w:tcW w:w="2065" w:type="dxa"/>
            <w:vMerge w:val="restart"/>
            <w:tcBorders>
              <w:top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3" w:type="dxa"/>
            <w:vMerge w:val="restart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6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ПК-2.2 Владеет навыками организации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работ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по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выявлению резервов сокращения применения тяжелого физического труда, созданию благоприятных условий труда</w:t>
            </w: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171" w:line="249" w:lineRule="auto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Владеть навыками организации работ по выявлению резервов сокращения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применения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тяжелого физического труда, созданию благоприятных условий труда</w:t>
            </w:r>
          </w:p>
        </w:tc>
      </w:tr>
      <w:tr w:rsidR="00DE3532" w:rsidTr="00937EC7">
        <w:trPr>
          <w:trHeight w:val="562"/>
        </w:trPr>
        <w:tc>
          <w:tcPr>
            <w:tcW w:w="2065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Знать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Требования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охраны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 безопасных условий труда</w:t>
            </w:r>
          </w:p>
        </w:tc>
      </w:tr>
      <w:tr w:rsidR="00DE3532" w:rsidTr="00937EC7">
        <w:trPr>
          <w:trHeight w:val="1652"/>
        </w:trPr>
        <w:tc>
          <w:tcPr>
            <w:tcW w:w="2065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Уметь планировать мероприятия по обеспечению выполнения требований охраны труда в соответствии с действующим законодательством Российской Федерации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локальными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актами </w:t>
            </w:r>
            <w:r>
              <w:rPr>
                <w:color w:val="333333"/>
                <w:spacing w:val="-2"/>
                <w:w w:val="105"/>
                <w:sz w:val="18"/>
              </w:rPr>
              <w:t>организации</w:t>
            </w:r>
          </w:p>
        </w:tc>
      </w:tr>
      <w:tr w:rsidR="00DE3532" w:rsidTr="00937EC7">
        <w:trPr>
          <w:trHeight w:val="1643"/>
        </w:trPr>
        <w:tc>
          <w:tcPr>
            <w:tcW w:w="2065" w:type="dxa"/>
            <w:vMerge w:val="restart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05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 xml:space="preserve">ПК-3 Способен </w:t>
            </w:r>
            <w:r>
              <w:rPr>
                <w:color w:val="333333"/>
                <w:sz w:val="18"/>
              </w:rPr>
              <w:t xml:space="preserve">применять системы, </w:t>
            </w:r>
            <w:r>
              <w:rPr>
                <w:color w:val="333333"/>
                <w:w w:val="105"/>
                <w:sz w:val="18"/>
              </w:rPr>
              <w:t xml:space="preserve">методы и формы материального и 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нематериального стимулирования </w:t>
            </w:r>
            <w:r>
              <w:rPr>
                <w:color w:val="333333"/>
                <w:w w:val="105"/>
                <w:sz w:val="18"/>
              </w:rPr>
              <w:t>труда персонала</w:t>
            </w:r>
          </w:p>
        </w:tc>
        <w:tc>
          <w:tcPr>
            <w:tcW w:w="3113" w:type="dxa"/>
            <w:vMerge w:val="restart"/>
          </w:tcPr>
          <w:p w:rsidR="00DE3532" w:rsidRDefault="00DE3532" w:rsidP="00937EC7">
            <w:pPr>
              <w:pStyle w:val="TableParagraph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before="84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line="249" w:lineRule="auto"/>
              <w:ind w:left="72" w:right="397"/>
              <w:jc w:val="both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ПК-3.1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Владеет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методологией мотивации</w:t>
            </w:r>
            <w:r>
              <w:rPr>
                <w:color w:val="333333"/>
                <w:spacing w:val="-9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</w:t>
            </w:r>
            <w:r>
              <w:rPr>
                <w:color w:val="333333"/>
                <w:spacing w:val="-9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стимулирования труда персонала</w:t>
            </w: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70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before="1" w:line="249" w:lineRule="auto"/>
              <w:ind w:left="72" w:right="99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Владеть Разрабатывать положения, методические рекомендации по организации стимулирования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труда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работников </w:t>
            </w:r>
            <w:r>
              <w:rPr>
                <w:color w:val="333333"/>
                <w:spacing w:val="-2"/>
                <w:w w:val="105"/>
                <w:sz w:val="18"/>
              </w:rPr>
              <w:t>организации</w:t>
            </w:r>
          </w:p>
        </w:tc>
      </w:tr>
      <w:tr w:rsidR="00DE3532" w:rsidTr="00937EC7">
        <w:trPr>
          <w:trHeight w:val="780"/>
        </w:trPr>
        <w:tc>
          <w:tcPr>
            <w:tcW w:w="2065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Знать Технологии разработки системы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стимулирования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труда </w:t>
            </w:r>
            <w:r>
              <w:rPr>
                <w:color w:val="333333"/>
                <w:spacing w:val="-2"/>
                <w:w w:val="105"/>
                <w:sz w:val="18"/>
              </w:rPr>
              <w:t>персонала</w:t>
            </w:r>
          </w:p>
        </w:tc>
      </w:tr>
      <w:tr w:rsidR="00DE3532" w:rsidTr="00937EC7">
        <w:trPr>
          <w:trHeight w:val="998"/>
        </w:trPr>
        <w:tc>
          <w:tcPr>
            <w:tcW w:w="2065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Уметь Применять технологии и методы разработки систем стимулирования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персонала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труда </w:t>
            </w:r>
            <w:r>
              <w:rPr>
                <w:color w:val="333333"/>
                <w:spacing w:val="-2"/>
                <w:w w:val="105"/>
                <w:sz w:val="18"/>
              </w:rPr>
              <w:t>персонала</w:t>
            </w:r>
          </w:p>
        </w:tc>
      </w:tr>
      <w:tr w:rsidR="00DE3532" w:rsidTr="00937EC7">
        <w:trPr>
          <w:trHeight w:val="2088"/>
        </w:trPr>
        <w:tc>
          <w:tcPr>
            <w:tcW w:w="2065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 w:val="restart"/>
          </w:tcPr>
          <w:p w:rsidR="00DE3532" w:rsidRDefault="00DE3532" w:rsidP="00937EC7">
            <w:pPr>
              <w:pStyle w:val="TableParagraph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before="197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line="249" w:lineRule="auto"/>
              <w:ind w:left="72" w:right="430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ПК-3.2 Способен к оценке эффективности системы мотивации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стимулирования труда персонала</w:t>
            </w: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30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Владеть навыком анализа удовлетворенности персонала действующей в организации оплатой труда по результатам проведенных исследований с разработкой экономически обоснованных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предложений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для устранения (снижения) демотивирующих факторов</w:t>
            </w:r>
          </w:p>
        </w:tc>
      </w:tr>
      <w:tr w:rsidR="00DE3532" w:rsidTr="00937EC7">
        <w:trPr>
          <w:trHeight w:val="998"/>
        </w:trPr>
        <w:tc>
          <w:tcPr>
            <w:tcW w:w="2065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564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Знать методы оценки эффективности системы мотивации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стимулирования труда персонала</w:t>
            </w:r>
          </w:p>
        </w:tc>
      </w:tr>
      <w:tr w:rsidR="00DE3532" w:rsidTr="00937EC7">
        <w:trPr>
          <w:trHeight w:val="1216"/>
        </w:trPr>
        <w:tc>
          <w:tcPr>
            <w:tcW w:w="2065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551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Уметь Аргументировать и экономически обосновывать предложения в области организации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стимулирования труда персонала</w:t>
            </w:r>
          </w:p>
        </w:tc>
      </w:tr>
      <w:tr w:rsidR="00DE3532" w:rsidTr="00937EC7">
        <w:trPr>
          <w:trHeight w:val="1861"/>
        </w:trPr>
        <w:tc>
          <w:tcPr>
            <w:tcW w:w="2065" w:type="dxa"/>
            <w:vMerge w:val="restart"/>
            <w:tcBorders>
              <w:bottom w:val="nil"/>
            </w:tcBorders>
          </w:tcPr>
          <w:p w:rsidR="00DE3532" w:rsidRDefault="00DE3532" w:rsidP="00937EC7">
            <w:pPr>
              <w:pStyle w:val="TableParagraph"/>
              <w:spacing w:before="66" w:line="249" w:lineRule="auto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 xml:space="preserve">ПК-4 Способен применять основы теории экономики труда и собирать, структурировать и </w:t>
            </w:r>
            <w:r>
              <w:rPr>
                <w:color w:val="333333"/>
                <w:spacing w:val="-2"/>
                <w:w w:val="105"/>
                <w:sz w:val="18"/>
              </w:rPr>
              <w:t>анализировать информацию</w:t>
            </w:r>
            <w:r>
              <w:rPr>
                <w:color w:val="333333"/>
                <w:spacing w:val="-13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о</w:t>
            </w:r>
            <w:r>
              <w:rPr>
                <w:color w:val="333333"/>
                <w:spacing w:val="-12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рынке труда</w:t>
            </w:r>
          </w:p>
        </w:tc>
        <w:tc>
          <w:tcPr>
            <w:tcW w:w="3113" w:type="dxa"/>
            <w:vMerge w:val="restart"/>
            <w:tcBorders>
              <w:bottom w:val="nil"/>
            </w:tcBorders>
          </w:tcPr>
          <w:p w:rsidR="00DE3532" w:rsidRDefault="00DE3532" w:rsidP="00937EC7">
            <w:pPr>
              <w:pStyle w:val="TableParagraph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before="192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before="1" w:line="249" w:lineRule="auto"/>
              <w:ind w:left="72" w:right="261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ПК-4.1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Понимает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категорийный аппарат и инструментарий экономики труда</w:t>
            </w: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179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Владеть навыком консультирования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сотрудников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 руководителей организации по вопросам рынка труда в части обеспечения персоналом</w:t>
            </w:r>
          </w:p>
        </w:tc>
      </w:tr>
      <w:tr w:rsidR="00DE3532" w:rsidTr="00937EC7">
        <w:trPr>
          <w:trHeight w:val="562"/>
        </w:trPr>
        <w:tc>
          <w:tcPr>
            <w:tcW w:w="2065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Знать категорийный аппарат и инструментарий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экономики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труда</w:t>
            </w:r>
          </w:p>
        </w:tc>
      </w:tr>
      <w:tr w:rsidR="00DE3532" w:rsidTr="00937EC7">
        <w:trPr>
          <w:trHeight w:val="998"/>
        </w:trPr>
        <w:tc>
          <w:tcPr>
            <w:tcW w:w="2065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Уметь умеет применять категорийный аппарат и инструментарий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экономики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труда в практической деятельности</w:t>
            </w:r>
          </w:p>
        </w:tc>
      </w:tr>
    </w:tbl>
    <w:p w:rsidR="00DE3532" w:rsidRDefault="00DE3532" w:rsidP="00DE3532">
      <w:pPr>
        <w:rPr>
          <w:sz w:val="2"/>
          <w:szCs w:val="2"/>
        </w:rPr>
      </w:pPr>
      <w:r>
        <w:rPr>
          <w:noProof/>
          <w:sz w:val="2"/>
          <w:szCs w:val="2"/>
          <w:lang w:eastAsia="ru-RU"/>
        </w:rPr>
        <mc:AlternateContent>
          <mc:Choice Requires="wps">
            <w:drawing>
              <wp:anchor distT="0" distB="0" distL="0" distR="0" simplePos="0" relativeHeight="251664384" behindDoc="0" locked="0" layoutInCell="1" allowOverlap="1" wp14:anchorId="4777E598" wp14:editId="5DAFC611">
                <wp:simplePos x="0" y="0"/>
                <wp:positionH relativeFrom="page">
                  <wp:posOffset>545490</wp:posOffset>
                </wp:positionH>
                <wp:positionV relativeFrom="page">
                  <wp:posOffset>376745</wp:posOffset>
                </wp:positionV>
                <wp:extent cx="1270" cy="9533255"/>
                <wp:effectExtent l="0" t="0" r="0" b="0"/>
                <wp:wrapNone/>
                <wp:docPr id="39" name="Graphic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533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533255">
                              <a:moveTo>
                                <a:pt x="0" y="0"/>
                              </a:moveTo>
                              <a:lnTo>
                                <a:pt x="0" y="907034"/>
                              </a:lnTo>
                            </a:path>
                            <a:path h="9533255">
                              <a:moveTo>
                                <a:pt x="0" y="918019"/>
                              </a:moveTo>
                              <a:lnTo>
                                <a:pt x="0" y="1277099"/>
                              </a:lnTo>
                            </a:path>
                            <a:path h="9533255">
                              <a:moveTo>
                                <a:pt x="0" y="1288084"/>
                              </a:moveTo>
                              <a:lnTo>
                                <a:pt x="0" y="2338984"/>
                              </a:lnTo>
                            </a:path>
                            <a:path h="9533255">
                              <a:moveTo>
                                <a:pt x="0" y="2349969"/>
                              </a:moveTo>
                              <a:lnTo>
                                <a:pt x="0" y="3395370"/>
                              </a:lnTo>
                            </a:path>
                            <a:path h="9533255">
                              <a:moveTo>
                                <a:pt x="0" y="3406355"/>
                              </a:moveTo>
                              <a:lnTo>
                                <a:pt x="0" y="3903802"/>
                              </a:lnTo>
                            </a:path>
                            <a:path h="9533255">
                              <a:moveTo>
                                <a:pt x="0" y="3914775"/>
                              </a:moveTo>
                              <a:lnTo>
                                <a:pt x="0" y="4550587"/>
                              </a:lnTo>
                            </a:path>
                            <a:path h="9533255">
                              <a:moveTo>
                                <a:pt x="0" y="4561573"/>
                              </a:moveTo>
                              <a:lnTo>
                                <a:pt x="0" y="5889193"/>
                              </a:lnTo>
                            </a:path>
                            <a:path h="9533255">
                              <a:moveTo>
                                <a:pt x="0" y="5900178"/>
                              </a:moveTo>
                              <a:lnTo>
                                <a:pt x="0" y="6535978"/>
                              </a:lnTo>
                            </a:path>
                            <a:path h="9533255">
                              <a:moveTo>
                                <a:pt x="0" y="6546964"/>
                              </a:moveTo>
                              <a:lnTo>
                                <a:pt x="0" y="7321143"/>
                              </a:lnTo>
                            </a:path>
                            <a:path h="9533255">
                              <a:moveTo>
                                <a:pt x="0" y="7332116"/>
                              </a:moveTo>
                              <a:lnTo>
                                <a:pt x="0" y="8515883"/>
                              </a:lnTo>
                            </a:path>
                            <a:path h="9533255">
                              <a:moveTo>
                                <a:pt x="0" y="8526868"/>
                              </a:moveTo>
                              <a:lnTo>
                                <a:pt x="0" y="8885948"/>
                              </a:lnTo>
                            </a:path>
                            <a:path h="9533255">
                              <a:moveTo>
                                <a:pt x="0" y="8896934"/>
                              </a:moveTo>
                              <a:lnTo>
                                <a:pt x="0" y="9532747"/>
                              </a:lnTo>
                            </a:path>
                          </a:pathLst>
                        </a:custGeom>
                        <a:ln w="1098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39" o:spid="_x0000_s1026" style="position:absolute;margin-left:42.95pt;margin-top:29.65pt;width:.1pt;height:750.65pt;z-index:2516643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9533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" path="m,l,907034em,918019r,359080em,1288084l,2338984em,2349969l,3395370em,3406355r,497447em,3914775r,635812em,4561573l,5889193em,5900178r,635800em,6546964r,774179em,7332116l,8515883em,8526868r,359080em,8896934r,635813e" filled="f" strokeweight=".30514mm">
                <v:path arrowok="t"/>
                <w10:wrap anchorx="page" anchory="page"/>
              </v:shape>
            </w:pict>
          </mc:Fallback>
        </mc:AlternateContent>
      </w:r>
    </w:p>
    <w:p w:rsidR="00DE3532" w:rsidRDefault="00DE3532" w:rsidP="00DE3532">
      <w:pPr>
        <w:rPr>
          <w:sz w:val="2"/>
          <w:szCs w:val="2"/>
        </w:rPr>
        <w:sectPr w:rsidR="00DE3532">
          <w:type w:val="continuous"/>
          <w:pgSz w:w="11910" w:h="16840"/>
          <w:pgMar w:top="540" w:right="566" w:bottom="540" w:left="708" w:header="0" w:footer="356" w:gutter="0"/>
          <w:cols w:space="720"/>
        </w:sectPr>
      </w:pPr>
    </w:p>
    <w:tbl>
      <w:tblPr>
        <w:tblStyle w:val="TableNormal"/>
        <w:tblW w:w="0" w:type="auto"/>
        <w:tblInd w:w="398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3"/>
        <w:gridCol w:w="3247"/>
      </w:tblGrid>
      <w:tr w:rsidR="00DE3532" w:rsidTr="00937EC7">
        <w:trPr>
          <w:trHeight w:val="998"/>
        </w:trPr>
        <w:tc>
          <w:tcPr>
            <w:tcW w:w="3113" w:type="dxa"/>
            <w:vMerge w:val="restart"/>
          </w:tcPr>
          <w:p w:rsidR="00DE3532" w:rsidRDefault="00DE3532" w:rsidP="00937EC7">
            <w:pPr>
              <w:pStyle w:val="TableParagraph"/>
              <w:spacing w:before="70" w:line="249" w:lineRule="auto"/>
              <w:ind w:left="72" w:right="136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ПК-4.2 Понимает механизм функционирования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рынка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труда и способен проводить анализ рынка труда</w:t>
            </w: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Владеть навыком анализа рынка труда</w:t>
            </w:r>
            <w:r>
              <w:rPr>
                <w:color w:val="333333"/>
                <w:spacing w:val="-9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</w:t>
            </w:r>
            <w:r>
              <w:rPr>
                <w:color w:val="333333"/>
                <w:spacing w:val="-9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персонала</w:t>
            </w:r>
            <w:r>
              <w:rPr>
                <w:color w:val="333333"/>
                <w:spacing w:val="-9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организации</w:t>
            </w:r>
            <w:r>
              <w:rPr>
                <w:color w:val="333333"/>
                <w:spacing w:val="-9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по профилю вакантной должности (профессии, специальности)</w:t>
            </w:r>
          </w:p>
        </w:tc>
      </w:tr>
      <w:tr w:rsidR="00DE3532" w:rsidTr="00937EC7">
        <w:trPr>
          <w:trHeight w:val="998"/>
        </w:trPr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Знать</w:t>
            </w:r>
            <w:r>
              <w:rPr>
                <w:color w:val="333333"/>
                <w:spacing w:val="-6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Общие</w:t>
            </w:r>
            <w:r>
              <w:rPr>
                <w:color w:val="333333"/>
                <w:spacing w:val="-6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тенденции</w:t>
            </w:r>
            <w:r>
              <w:rPr>
                <w:color w:val="333333"/>
                <w:spacing w:val="-6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на</w:t>
            </w:r>
            <w:r>
              <w:rPr>
                <w:color w:val="333333"/>
                <w:spacing w:val="-6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рынке труда и в отдельной отрасли, конкретной профессии (должности, специальности)</w:t>
            </w:r>
          </w:p>
        </w:tc>
      </w:tr>
      <w:tr w:rsidR="00DE3532" w:rsidTr="00937EC7">
        <w:trPr>
          <w:trHeight w:val="1434"/>
        </w:trPr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Уметь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Собирать,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анализировать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 структурировать</w:t>
            </w:r>
            <w:r>
              <w:rPr>
                <w:color w:val="333333"/>
                <w:spacing w:val="-3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информацию</w:t>
            </w:r>
            <w:r>
              <w:rPr>
                <w:color w:val="333333"/>
                <w:spacing w:val="-3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об особенностях рынка труда, включая предложения услуг по поиску,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привлечению,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подбору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 отбору персонала</w:t>
            </w:r>
          </w:p>
        </w:tc>
      </w:tr>
      <w:tr w:rsidR="00DE3532" w:rsidTr="00937EC7">
        <w:trPr>
          <w:trHeight w:val="1861"/>
        </w:trPr>
        <w:tc>
          <w:tcPr>
            <w:tcW w:w="3113" w:type="dxa"/>
            <w:vMerge w:val="restart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97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ПК-4.3 Способен анализировать успешные корпоративные практики по организации стратегического управления персоналом организации, стратегического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проектирования и взаимодействия </w:t>
            </w:r>
            <w:r>
              <w:rPr>
                <w:color w:val="333333"/>
                <w:spacing w:val="-2"/>
                <w:w w:val="105"/>
                <w:sz w:val="18"/>
              </w:rPr>
              <w:t>подразделений</w:t>
            </w: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171" w:line="249" w:lineRule="auto"/>
              <w:ind w:left="72" w:right="99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Владеть навыком анализа успешных корпоративных практик по организации стратегического управления персоналом организации, стратегического проектирования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взаимодействия </w:t>
            </w:r>
            <w:r>
              <w:rPr>
                <w:color w:val="333333"/>
                <w:spacing w:val="-2"/>
                <w:w w:val="105"/>
                <w:sz w:val="18"/>
              </w:rPr>
              <w:t>подразделений</w:t>
            </w:r>
          </w:p>
        </w:tc>
      </w:tr>
      <w:tr w:rsidR="00DE3532" w:rsidTr="00937EC7">
        <w:trPr>
          <w:trHeight w:val="1216"/>
        </w:trPr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99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Знать основы стратегического управления персоналом организации, стратегического проектирования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взаимодействия </w:t>
            </w:r>
            <w:r>
              <w:rPr>
                <w:color w:val="333333"/>
                <w:spacing w:val="-2"/>
                <w:w w:val="105"/>
                <w:sz w:val="18"/>
              </w:rPr>
              <w:t>подразделений</w:t>
            </w:r>
          </w:p>
        </w:tc>
      </w:tr>
      <w:tr w:rsidR="00DE3532" w:rsidTr="00937EC7">
        <w:trPr>
          <w:trHeight w:val="1434"/>
        </w:trPr>
        <w:tc>
          <w:tcPr>
            <w:tcW w:w="3113" w:type="dxa"/>
            <w:vMerge w:val="restart"/>
          </w:tcPr>
          <w:p w:rsidR="00DE3532" w:rsidRDefault="00DE3532" w:rsidP="00937EC7">
            <w:pPr>
              <w:pStyle w:val="TableParagraph"/>
              <w:spacing w:before="79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line="249" w:lineRule="auto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ПК-4.4 Способен предоставить рекомендации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по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планированию численности персонала </w:t>
            </w:r>
            <w:r>
              <w:rPr>
                <w:color w:val="333333"/>
                <w:spacing w:val="-2"/>
                <w:w w:val="105"/>
                <w:sz w:val="18"/>
              </w:rPr>
              <w:t>организации</w:t>
            </w: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Владеть способностью предоставить рекомендации по планированию численности персонала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организации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в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рамках стратегии управления человеческими ресурсами</w:t>
            </w:r>
          </w:p>
        </w:tc>
      </w:tr>
      <w:tr w:rsidR="00DE3532" w:rsidTr="00937EC7">
        <w:trPr>
          <w:trHeight w:val="1216"/>
        </w:trPr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Знать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механизмы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планирования численности персонала организации при разработке стратегии управления человеческими ресурсами</w:t>
            </w:r>
          </w:p>
        </w:tc>
      </w:tr>
      <w:tr w:rsidR="00DE3532" w:rsidTr="00937EC7">
        <w:trPr>
          <w:trHeight w:val="1434"/>
        </w:trPr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Уметь разрабатывать рекомендации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по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планированию численности персонала организации при разработке стратегии управления человеческими ресурсами</w:t>
            </w:r>
          </w:p>
        </w:tc>
      </w:tr>
      <w:tr w:rsidR="00DE3532" w:rsidTr="00937EC7">
        <w:trPr>
          <w:trHeight w:val="1216"/>
        </w:trPr>
        <w:tc>
          <w:tcPr>
            <w:tcW w:w="3113" w:type="dxa"/>
            <w:vMerge w:val="restart"/>
            <w:tcBorders>
              <w:bottom w:val="nil"/>
            </w:tcBorders>
          </w:tcPr>
          <w:p w:rsidR="00DE3532" w:rsidRDefault="00DE3532" w:rsidP="00937EC7">
            <w:pPr>
              <w:pStyle w:val="TableParagraph"/>
              <w:spacing w:before="70" w:line="249" w:lineRule="auto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 xml:space="preserve">ПК-4.5 Демонстрирует навык 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документационного </w:t>
            </w:r>
            <w:r>
              <w:rPr>
                <w:color w:val="333333"/>
                <w:w w:val="105"/>
                <w:sz w:val="18"/>
              </w:rPr>
              <w:t>сопровождения стратегического управления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персоналом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работы структурных подразделений</w:t>
            </w: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 xml:space="preserve">Владеть навыком 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документационного </w:t>
            </w:r>
            <w:r>
              <w:rPr>
                <w:color w:val="333333"/>
                <w:w w:val="105"/>
                <w:sz w:val="18"/>
              </w:rPr>
              <w:t>сопровождения стратегического управления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персоналом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работы структурных подразделений</w:t>
            </w:r>
          </w:p>
        </w:tc>
      </w:tr>
      <w:tr w:rsidR="00DE3532" w:rsidTr="00937EC7">
        <w:trPr>
          <w:trHeight w:val="998"/>
        </w:trPr>
        <w:tc>
          <w:tcPr>
            <w:tcW w:w="3113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Знать</w:t>
            </w:r>
            <w:r>
              <w:rPr>
                <w:color w:val="333333"/>
                <w:spacing w:val="-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порядок</w:t>
            </w:r>
            <w:r>
              <w:rPr>
                <w:color w:val="333333"/>
                <w:spacing w:val="-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документационного сопровождения стратегического управления персоналом и работы структурных подразделений</w:t>
            </w:r>
          </w:p>
        </w:tc>
      </w:tr>
      <w:tr w:rsidR="00DE3532" w:rsidTr="00937EC7">
        <w:trPr>
          <w:trHeight w:val="1216"/>
        </w:trPr>
        <w:tc>
          <w:tcPr>
            <w:tcW w:w="3113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Уметь разрабатывать документационное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сопровождение стратегического управления персоналом и работы структурных </w:t>
            </w:r>
            <w:r>
              <w:rPr>
                <w:color w:val="333333"/>
                <w:spacing w:val="-2"/>
                <w:w w:val="105"/>
                <w:sz w:val="18"/>
              </w:rPr>
              <w:t>подразделений</w:t>
            </w:r>
          </w:p>
        </w:tc>
      </w:tr>
    </w:tbl>
    <w:p w:rsidR="00DE3532" w:rsidRDefault="00DE3532" w:rsidP="00DE3532">
      <w:pPr>
        <w:rPr>
          <w:sz w:val="2"/>
          <w:szCs w:val="2"/>
        </w:rPr>
      </w:pPr>
      <w:r>
        <w:rPr>
          <w:noProof/>
          <w:sz w:val="2"/>
          <w:szCs w:val="2"/>
          <w:lang w:eastAsia="ru-RU"/>
        </w:rPr>
        <mc:AlternateContent>
          <mc:Choice Requires="wps">
            <w:drawing>
              <wp:anchor distT="0" distB="0" distL="0" distR="0" simplePos="0" relativeHeight="251665408" behindDoc="0" locked="0" layoutInCell="1" allowOverlap="1" wp14:anchorId="3E335762" wp14:editId="52AC30BA">
                <wp:simplePos x="0" y="0"/>
                <wp:positionH relativeFrom="page">
                  <wp:posOffset>545490</wp:posOffset>
                </wp:positionH>
                <wp:positionV relativeFrom="page">
                  <wp:posOffset>376745</wp:posOffset>
                </wp:positionV>
                <wp:extent cx="1270" cy="9035415"/>
                <wp:effectExtent l="0" t="0" r="0" b="0"/>
                <wp:wrapNone/>
                <wp:docPr id="40" name="Graphic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035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035415">
                              <a:moveTo>
                                <a:pt x="0" y="0"/>
                              </a:moveTo>
                              <a:lnTo>
                                <a:pt x="0" y="635800"/>
                              </a:lnTo>
                            </a:path>
                            <a:path h="9035415">
                              <a:moveTo>
                                <a:pt x="0" y="646785"/>
                              </a:moveTo>
                              <a:lnTo>
                                <a:pt x="0" y="1282598"/>
                              </a:lnTo>
                            </a:path>
                            <a:path h="9035415">
                              <a:moveTo>
                                <a:pt x="0" y="1293571"/>
                              </a:moveTo>
                              <a:lnTo>
                                <a:pt x="0" y="2206117"/>
                              </a:lnTo>
                            </a:path>
                            <a:path h="9035415">
                              <a:moveTo>
                                <a:pt x="0" y="2217089"/>
                              </a:moveTo>
                              <a:lnTo>
                                <a:pt x="0" y="3400856"/>
                              </a:lnTo>
                            </a:path>
                            <a:path h="9035415">
                              <a:moveTo>
                                <a:pt x="0" y="3411842"/>
                              </a:moveTo>
                              <a:lnTo>
                                <a:pt x="0" y="4186021"/>
                              </a:lnTo>
                            </a:path>
                            <a:path h="9035415">
                              <a:moveTo>
                                <a:pt x="0" y="4196994"/>
                              </a:moveTo>
                              <a:lnTo>
                                <a:pt x="0" y="5109527"/>
                              </a:lnTo>
                            </a:path>
                            <a:path h="9035415">
                              <a:moveTo>
                                <a:pt x="0" y="5120513"/>
                              </a:moveTo>
                              <a:lnTo>
                                <a:pt x="0" y="5894679"/>
                              </a:lnTo>
                            </a:path>
                            <a:path h="9035415">
                              <a:moveTo>
                                <a:pt x="0" y="5905665"/>
                              </a:moveTo>
                              <a:lnTo>
                                <a:pt x="0" y="6818198"/>
                              </a:lnTo>
                            </a:path>
                            <a:path h="9035415">
                              <a:moveTo>
                                <a:pt x="0" y="6829183"/>
                              </a:moveTo>
                              <a:lnTo>
                                <a:pt x="0" y="7603350"/>
                              </a:lnTo>
                            </a:path>
                            <a:path h="9035415">
                              <a:moveTo>
                                <a:pt x="0" y="7614335"/>
                              </a:moveTo>
                              <a:lnTo>
                                <a:pt x="0" y="8250148"/>
                              </a:lnTo>
                            </a:path>
                            <a:path h="9035415">
                              <a:moveTo>
                                <a:pt x="0" y="8261121"/>
                              </a:moveTo>
                              <a:lnTo>
                                <a:pt x="0" y="9035300"/>
                              </a:lnTo>
                            </a:path>
                          </a:pathLst>
                        </a:custGeom>
                        <a:ln w="1098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40" o:spid="_x0000_s1026" style="position:absolute;margin-left:42.95pt;margin-top:29.65pt;width:.1pt;height:711.45pt;z-index:251665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9035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" path="m,l,635800em,646785r,635813em,1293571r,912546em,2217089l,3400856em,3411842r,774179em,4196994r,912533em,5120513r,774166em,5905665r,912533em,6829183r,774167em,7614335r,635813em,8261121r,774179e" filled="f" strokeweight=".30514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2"/>
          <w:szCs w:val="2"/>
          <w:lang w:eastAsia="ru-RU"/>
        </w:rPr>
        <mc:AlternateContent>
          <mc:Choice Requires="wps">
            <w:drawing>
              <wp:anchor distT="0" distB="0" distL="0" distR="0" simplePos="0" relativeHeight="251666432" behindDoc="0" locked="0" layoutInCell="1" allowOverlap="1" wp14:anchorId="32D63F84" wp14:editId="604F6CAA">
                <wp:simplePos x="0" y="0"/>
                <wp:positionH relativeFrom="page">
                  <wp:posOffset>1664449</wp:posOffset>
                </wp:positionH>
                <wp:positionV relativeFrom="page">
                  <wp:posOffset>376745</wp:posOffset>
                </wp:positionV>
                <wp:extent cx="1270" cy="9041130"/>
                <wp:effectExtent l="0" t="0" r="0" b="0"/>
                <wp:wrapNone/>
                <wp:docPr id="41" name="Graphic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041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041130">
                              <a:moveTo>
                                <a:pt x="0" y="0"/>
                              </a:moveTo>
                              <a:lnTo>
                                <a:pt x="0" y="635800"/>
                              </a:lnTo>
                            </a:path>
                            <a:path h="9041130">
                              <a:moveTo>
                                <a:pt x="0" y="646785"/>
                              </a:moveTo>
                              <a:lnTo>
                                <a:pt x="0" y="1282598"/>
                              </a:lnTo>
                            </a:path>
                            <a:path h="9041130">
                              <a:moveTo>
                                <a:pt x="0" y="1293571"/>
                              </a:moveTo>
                              <a:lnTo>
                                <a:pt x="0" y="2206117"/>
                              </a:lnTo>
                            </a:path>
                            <a:path h="9041130">
                              <a:moveTo>
                                <a:pt x="0" y="2217089"/>
                              </a:moveTo>
                              <a:lnTo>
                                <a:pt x="0" y="3400856"/>
                              </a:lnTo>
                            </a:path>
                            <a:path h="9041130">
                              <a:moveTo>
                                <a:pt x="0" y="3411842"/>
                              </a:moveTo>
                              <a:lnTo>
                                <a:pt x="0" y="4186021"/>
                              </a:lnTo>
                            </a:path>
                            <a:path h="9041130">
                              <a:moveTo>
                                <a:pt x="0" y="4196994"/>
                              </a:moveTo>
                              <a:lnTo>
                                <a:pt x="0" y="5109527"/>
                              </a:lnTo>
                            </a:path>
                            <a:path h="9041130">
                              <a:moveTo>
                                <a:pt x="0" y="5120513"/>
                              </a:moveTo>
                              <a:lnTo>
                                <a:pt x="0" y="5894679"/>
                              </a:lnTo>
                            </a:path>
                            <a:path h="9041130">
                              <a:moveTo>
                                <a:pt x="0" y="5905665"/>
                              </a:moveTo>
                              <a:lnTo>
                                <a:pt x="0" y="6818198"/>
                              </a:lnTo>
                            </a:path>
                            <a:path h="9041130">
                              <a:moveTo>
                                <a:pt x="0" y="6829183"/>
                              </a:moveTo>
                              <a:lnTo>
                                <a:pt x="0" y="7603350"/>
                              </a:lnTo>
                            </a:path>
                            <a:path h="9041130">
                              <a:moveTo>
                                <a:pt x="0" y="7614335"/>
                              </a:moveTo>
                              <a:lnTo>
                                <a:pt x="0" y="8250148"/>
                              </a:lnTo>
                            </a:path>
                            <a:path h="9041130">
                              <a:moveTo>
                                <a:pt x="0" y="8261121"/>
                              </a:moveTo>
                              <a:lnTo>
                                <a:pt x="0" y="9035300"/>
                              </a:lnTo>
                            </a:path>
                            <a:path h="9041130">
                              <a:moveTo>
                                <a:pt x="0" y="0"/>
                              </a:moveTo>
                              <a:lnTo>
                                <a:pt x="0" y="635800"/>
                              </a:lnTo>
                            </a:path>
                            <a:path h="9041130">
                              <a:moveTo>
                                <a:pt x="0" y="646785"/>
                              </a:moveTo>
                              <a:lnTo>
                                <a:pt x="0" y="1282598"/>
                              </a:lnTo>
                            </a:path>
                            <a:path h="9041130">
                              <a:moveTo>
                                <a:pt x="0" y="1293571"/>
                              </a:moveTo>
                              <a:lnTo>
                                <a:pt x="0" y="2206117"/>
                              </a:lnTo>
                            </a:path>
                            <a:path h="9041130">
                              <a:moveTo>
                                <a:pt x="0" y="2217089"/>
                              </a:moveTo>
                              <a:lnTo>
                                <a:pt x="0" y="3400856"/>
                              </a:lnTo>
                            </a:path>
                            <a:path h="9041130">
                              <a:moveTo>
                                <a:pt x="0" y="3411842"/>
                              </a:moveTo>
                              <a:lnTo>
                                <a:pt x="0" y="4186021"/>
                              </a:lnTo>
                            </a:path>
                            <a:path h="9041130">
                              <a:moveTo>
                                <a:pt x="0" y="4196994"/>
                              </a:moveTo>
                              <a:lnTo>
                                <a:pt x="0" y="5109527"/>
                              </a:lnTo>
                            </a:path>
                            <a:path h="9041130">
                              <a:moveTo>
                                <a:pt x="0" y="5120513"/>
                              </a:moveTo>
                              <a:lnTo>
                                <a:pt x="0" y="5894679"/>
                              </a:lnTo>
                            </a:path>
                            <a:path h="9041130">
                              <a:moveTo>
                                <a:pt x="0" y="5905665"/>
                              </a:moveTo>
                              <a:lnTo>
                                <a:pt x="0" y="6818198"/>
                              </a:lnTo>
                            </a:path>
                            <a:path h="9041130">
                              <a:moveTo>
                                <a:pt x="0" y="6829183"/>
                              </a:moveTo>
                              <a:lnTo>
                                <a:pt x="0" y="7603350"/>
                              </a:lnTo>
                            </a:path>
                            <a:path h="9041130">
                              <a:moveTo>
                                <a:pt x="0" y="7614335"/>
                              </a:moveTo>
                              <a:lnTo>
                                <a:pt x="0" y="8250148"/>
                              </a:lnTo>
                            </a:path>
                            <a:path h="9041130">
                              <a:moveTo>
                                <a:pt x="0" y="8261121"/>
                              </a:moveTo>
                              <a:lnTo>
                                <a:pt x="0" y="9040787"/>
                              </a:lnTo>
                            </a:path>
                          </a:pathLst>
                        </a:custGeom>
                        <a:ln w="1098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41" o:spid="_x0000_s1026" style="position:absolute;margin-left:131.05pt;margin-top:29.65pt;width:.1pt;height:711.9pt;z-index:251666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9041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" path="m,l,635800em,646785r,635813em,1293571r,912546em,2217089l,3400856em,3411842r,774179em,4196994r,912533em,5120513r,774166em,5905665r,912533em,6829183r,774167em,7614335r,635813em,8261121r,774179em,l,635800em,646785r,635813em,1293571r,912546em,2217089l,3400856em,3411842r,774179em,4196994r,912533em,5120513r,774166em,5905665r,912533em,6829183r,774167em,7614335r,635813em,8261121r,779666e" filled="f" strokeweight=".30514mm">
                <v:path arrowok="t"/>
                <w10:wrap anchorx="page" anchory="page"/>
              </v:shape>
            </w:pict>
          </mc:Fallback>
        </mc:AlternateContent>
      </w:r>
    </w:p>
    <w:p w:rsidR="00DE3532" w:rsidRDefault="00DE3532" w:rsidP="00DE3532">
      <w:pPr>
        <w:rPr>
          <w:sz w:val="2"/>
          <w:szCs w:val="2"/>
        </w:rPr>
        <w:sectPr w:rsidR="00DE3532">
          <w:type w:val="continuous"/>
          <w:pgSz w:w="11910" w:h="16840"/>
          <w:pgMar w:top="540" w:right="566" w:bottom="1217" w:left="708" w:header="0" w:footer="356" w:gutter="0"/>
          <w:cols w:space="720"/>
        </w:sectPr>
      </w:pPr>
    </w:p>
    <w:tbl>
      <w:tblPr>
        <w:tblStyle w:val="TableNormal"/>
        <w:tblW w:w="0" w:type="auto"/>
        <w:tblInd w:w="19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65"/>
        <w:gridCol w:w="3113"/>
        <w:gridCol w:w="3247"/>
      </w:tblGrid>
      <w:tr w:rsidR="00DE3532" w:rsidTr="00937EC7">
        <w:trPr>
          <w:trHeight w:val="1643"/>
        </w:trPr>
        <w:tc>
          <w:tcPr>
            <w:tcW w:w="2065" w:type="dxa"/>
            <w:vMerge w:val="restart"/>
          </w:tcPr>
          <w:p w:rsidR="00DE3532" w:rsidRDefault="00DE3532" w:rsidP="00937EC7">
            <w:pPr>
              <w:pStyle w:val="TableParagraph"/>
              <w:spacing w:before="66" w:line="249" w:lineRule="auto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 xml:space="preserve">ПК-5 Способен применять методы анализа выполнения планов и определять 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экономическую </w:t>
            </w:r>
            <w:r>
              <w:rPr>
                <w:color w:val="333333"/>
                <w:w w:val="105"/>
                <w:sz w:val="18"/>
              </w:rPr>
              <w:t>эффективность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труда </w:t>
            </w:r>
            <w:r>
              <w:rPr>
                <w:color w:val="333333"/>
                <w:spacing w:val="-2"/>
                <w:w w:val="105"/>
                <w:sz w:val="18"/>
              </w:rPr>
              <w:t>персонала</w:t>
            </w:r>
          </w:p>
        </w:tc>
        <w:tc>
          <w:tcPr>
            <w:tcW w:w="3113" w:type="dxa"/>
            <w:vMerge w:val="restart"/>
          </w:tcPr>
          <w:p w:rsidR="00DE3532" w:rsidRDefault="00DE3532" w:rsidP="00937EC7">
            <w:pPr>
              <w:pStyle w:val="TableParagraph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before="193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line="249" w:lineRule="auto"/>
              <w:ind w:left="72" w:right="6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 xml:space="preserve">ПК-5.1 Рассчитывает бюджет в </w:t>
            </w:r>
            <w:r>
              <w:rPr>
                <w:color w:val="333333"/>
                <w:spacing w:val="-2"/>
                <w:w w:val="105"/>
                <w:sz w:val="18"/>
              </w:rPr>
              <w:t>области</w:t>
            </w:r>
            <w:r>
              <w:rPr>
                <w:color w:val="333333"/>
                <w:spacing w:val="-3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управления</w:t>
            </w:r>
            <w:r>
              <w:rPr>
                <w:color w:val="333333"/>
                <w:spacing w:val="-3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персоналом</w:t>
            </w: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before="79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Владеть навыком расчета бюджета</w:t>
            </w:r>
            <w:r>
              <w:rPr>
                <w:color w:val="333333"/>
                <w:spacing w:val="-12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в</w:t>
            </w:r>
            <w:r>
              <w:rPr>
                <w:color w:val="333333"/>
                <w:spacing w:val="-12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области</w:t>
            </w:r>
            <w:r>
              <w:rPr>
                <w:color w:val="333333"/>
                <w:spacing w:val="-12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управления </w:t>
            </w:r>
            <w:r>
              <w:rPr>
                <w:color w:val="333333"/>
                <w:spacing w:val="-2"/>
                <w:w w:val="105"/>
                <w:sz w:val="18"/>
              </w:rPr>
              <w:t>персоналом</w:t>
            </w:r>
          </w:p>
        </w:tc>
      </w:tr>
      <w:tr w:rsidR="00DE3532" w:rsidTr="00937EC7">
        <w:trPr>
          <w:trHeight w:val="1434"/>
        </w:trPr>
        <w:tc>
          <w:tcPr>
            <w:tcW w:w="2065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Знать общие принципы финансового</w:t>
            </w:r>
            <w:r>
              <w:rPr>
                <w:color w:val="333333"/>
                <w:spacing w:val="-10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планирования</w:t>
            </w:r>
            <w:r>
              <w:rPr>
                <w:color w:val="333333"/>
                <w:spacing w:val="-10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и бюджетирования на макроэкономическом и </w:t>
            </w:r>
            <w:r>
              <w:rPr>
                <w:color w:val="333333"/>
                <w:sz w:val="18"/>
              </w:rPr>
              <w:t xml:space="preserve">микроэкономическом уровнях </w:t>
            </w:r>
            <w:r>
              <w:rPr>
                <w:color w:val="333333"/>
                <w:spacing w:val="-2"/>
                <w:w w:val="105"/>
                <w:sz w:val="18"/>
              </w:rPr>
              <w:t>управления</w:t>
            </w:r>
          </w:p>
        </w:tc>
      </w:tr>
      <w:tr w:rsidR="00DE3532" w:rsidTr="00937EC7">
        <w:trPr>
          <w:trHeight w:val="780"/>
        </w:trPr>
        <w:tc>
          <w:tcPr>
            <w:tcW w:w="2065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 w:val="restart"/>
          </w:tcPr>
          <w:p w:rsidR="00DE3532" w:rsidRDefault="00DE3532" w:rsidP="00937EC7">
            <w:pPr>
              <w:pStyle w:val="TableParagraph"/>
              <w:spacing w:before="70" w:line="249" w:lineRule="auto"/>
              <w:ind w:left="72" w:right="6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ПК-5.2 Способен применять методы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анализа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выполнения </w:t>
            </w:r>
            <w:r>
              <w:rPr>
                <w:color w:val="333333"/>
                <w:spacing w:val="-2"/>
                <w:w w:val="105"/>
                <w:sz w:val="18"/>
              </w:rPr>
              <w:t>планов</w:t>
            </w: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Владеть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навыками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применения методов анализа выполнения </w:t>
            </w:r>
            <w:r>
              <w:rPr>
                <w:color w:val="333333"/>
                <w:spacing w:val="-2"/>
                <w:w w:val="105"/>
                <w:sz w:val="18"/>
              </w:rPr>
              <w:t>планов</w:t>
            </w:r>
          </w:p>
        </w:tc>
      </w:tr>
      <w:tr w:rsidR="00DE3532" w:rsidTr="00937EC7">
        <w:trPr>
          <w:trHeight w:val="780"/>
        </w:trPr>
        <w:tc>
          <w:tcPr>
            <w:tcW w:w="2065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566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Знать современные методы финансового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планирования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и </w:t>
            </w:r>
            <w:r>
              <w:rPr>
                <w:color w:val="333333"/>
                <w:spacing w:val="-2"/>
                <w:w w:val="105"/>
                <w:sz w:val="18"/>
              </w:rPr>
              <w:t>бюджетирования</w:t>
            </w:r>
          </w:p>
        </w:tc>
      </w:tr>
      <w:tr w:rsidR="00DE3532" w:rsidTr="00937EC7">
        <w:trPr>
          <w:trHeight w:val="780"/>
        </w:trPr>
        <w:tc>
          <w:tcPr>
            <w:tcW w:w="2065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 w:val="restart"/>
          </w:tcPr>
          <w:p w:rsidR="00DE3532" w:rsidRDefault="00DE3532" w:rsidP="00937EC7">
            <w:pPr>
              <w:pStyle w:val="TableParagraph"/>
              <w:spacing w:before="70" w:line="249" w:lineRule="auto"/>
              <w:ind w:left="72" w:right="6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 xml:space="preserve">ПК-5.3 Способен определять </w:t>
            </w:r>
            <w:r>
              <w:rPr>
                <w:color w:val="333333"/>
                <w:spacing w:val="-2"/>
                <w:w w:val="105"/>
                <w:sz w:val="18"/>
              </w:rPr>
              <w:t>экономическую</w:t>
            </w:r>
            <w:r>
              <w:rPr>
                <w:color w:val="333333"/>
                <w:spacing w:val="-13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эффективность </w:t>
            </w:r>
            <w:r>
              <w:rPr>
                <w:color w:val="333333"/>
                <w:w w:val="105"/>
                <w:sz w:val="18"/>
              </w:rPr>
              <w:t>труда персонала</w:t>
            </w: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 xml:space="preserve">Владеть навыком расчета </w:t>
            </w:r>
            <w:r>
              <w:rPr>
                <w:color w:val="333333"/>
                <w:sz w:val="18"/>
              </w:rPr>
              <w:t xml:space="preserve">экономической эффективности </w:t>
            </w:r>
            <w:r>
              <w:rPr>
                <w:color w:val="333333"/>
                <w:w w:val="105"/>
                <w:sz w:val="18"/>
              </w:rPr>
              <w:t>труда персонала</w:t>
            </w:r>
          </w:p>
        </w:tc>
      </w:tr>
      <w:tr w:rsidR="00DE3532" w:rsidTr="00937EC7">
        <w:trPr>
          <w:trHeight w:val="562"/>
        </w:trPr>
        <w:tc>
          <w:tcPr>
            <w:tcW w:w="2065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Знать Знать методы оценки результатов</w:t>
            </w:r>
            <w:r>
              <w:rPr>
                <w:color w:val="333333"/>
                <w:spacing w:val="-9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труда</w:t>
            </w:r>
            <w:r>
              <w:rPr>
                <w:color w:val="333333"/>
                <w:spacing w:val="-9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персонал</w:t>
            </w:r>
          </w:p>
        </w:tc>
      </w:tr>
      <w:tr w:rsidR="00DE3532" w:rsidTr="00937EC7">
        <w:trPr>
          <w:trHeight w:val="2523"/>
        </w:trPr>
        <w:tc>
          <w:tcPr>
            <w:tcW w:w="2065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Уметь Уметь рассчитывать показатели и критерии оценки эффективности работы с персоналом в организации, определять эффективность управления персоналом, определять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цели,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задачи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виды текущей деловой оценки персонала в соответствии со стратегическими планами </w:t>
            </w:r>
            <w:r>
              <w:rPr>
                <w:color w:val="333333"/>
                <w:spacing w:val="-2"/>
                <w:w w:val="105"/>
                <w:sz w:val="18"/>
              </w:rPr>
              <w:t>организации</w:t>
            </w:r>
          </w:p>
        </w:tc>
      </w:tr>
      <w:tr w:rsidR="00DE3532" w:rsidTr="00937EC7">
        <w:trPr>
          <w:trHeight w:val="998"/>
        </w:trPr>
        <w:tc>
          <w:tcPr>
            <w:tcW w:w="2065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 w:val="restart"/>
          </w:tcPr>
          <w:p w:rsidR="00DE3532" w:rsidRDefault="00DE3532" w:rsidP="00937EC7">
            <w:pPr>
              <w:pStyle w:val="TableParagraph"/>
              <w:spacing w:before="70" w:line="249" w:lineRule="auto"/>
              <w:ind w:left="72" w:right="6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ПК-5.4 Собирает и анализирует данные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о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реализации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выбранной темы исследования в сфере управления персоналом</w:t>
            </w: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2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 xml:space="preserve">Владеть навыком анализа данных о реализации выбранной темы </w:t>
            </w:r>
            <w:r>
              <w:rPr>
                <w:color w:val="333333"/>
                <w:spacing w:val="-2"/>
                <w:w w:val="105"/>
                <w:sz w:val="18"/>
              </w:rPr>
              <w:t>исследования</w:t>
            </w:r>
            <w:r>
              <w:rPr>
                <w:color w:val="333333"/>
                <w:spacing w:val="-10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в</w:t>
            </w:r>
            <w:r>
              <w:rPr>
                <w:color w:val="333333"/>
                <w:spacing w:val="-10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сфере</w:t>
            </w:r>
            <w:r>
              <w:rPr>
                <w:color w:val="333333"/>
                <w:spacing w:val="-10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управления персоналом</w:t>
            </w:r>
          </w:p>
        </w:tc>
      </w:tr>
      <w:tr w:rsidR="00DE3532" w:rsidTr="00937EC7">
        <w:trPr>
          <w:trHeight w:val="780"/>
        </w:trPr>
        <w:tc>
          <w:tcPr>
            <w:tcW w:w="2065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284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Знать теоретические основы выбранной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темы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исследования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в сфере управления персоналом</w:t>
            </w:r>
          </w:p>
        </w:tc>
      </w:tr>
      <w:tr w:rsidR="00DE3532" w:rsidTr="00937EC7">
        <w:trPr>
          <w:trHeight w:val="998"/>
        </w:trPr>
        <w:tc>
          <w:tcPr>
            <w:tcW w:w="2065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 xml:space="preserve">Уметь собирать данные о реализации выбранной темы </w:t>
            </w:r>
            <w:r>
              <w:rPr>
                <w:color w:val="333333"/>
                <w:spacing w:val="-2"/>
                <w:w w:val="105"/>
                <w:sz w:val="18"/>
              </w:rPr>
              <w:t>исследования</w:t>
            </w:r>
            <w:r>
              <w:rPr>
                <w:color w:val="333333"/>
                <w:spacing w:val="-10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в</w:t>
            </w:r>
            <w:r>
              <w:rPr>
                <w:color w:val="333333"/>
                <w:spacing w:val="-10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сфере</w:t>
            </w:r>
            <w:r>
              <w:rPr>
                <w:color w:val="333333"/>
                <w:spacing w:val="-10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управления персоналом</w:t>
            </w:r>
          </w:p>
        </w:tc>
      </w:tr>
      <w:tr w:rsidR="00DE3532" w:rsidTr="00937EC7">
        <w:trPr>
          <w:trHeight w:val="1652"/>
        </w:trPr>
        <w:tc>
          <w:tcPr>
            <w:tcW w:w="2065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336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ПК-5.5 Анализирует существующую структуру управления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организации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ее эффективность; выявляет и использует резервы для достижения управленческих целей и задач</w:t>
            </w: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Уметь Анализировать существующую структуру управления организации и ее эффективность; выявлять и использовать резервы для достижения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управленческих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целей и задач</w:t>
            </w:r>
          </w:p>
        </w:tc>
      </w:tr>
      <w:tr w:rsidR="00DE3532" w:rsidTr="00937EC7">
        <w:trPr>
          <w:trHeight w:val="1643"/>
        </w:trPr>
        <w:tc>
          <w:tcPr>
            <w:tcW w:w="2065" w:type="dxa"/>
            <w:tcBorders>
              <w:bottom w:val="nil"/>
            </w:tcBorders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05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 xml:space="preserve">ПК-6 Способен 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применять </w:t>
            </w:r>
            <w:r>
              <w:rPr>
                <w:color w:val="333333"/>
                <w:sz w:val="18"/>
              </w:rPr>
              <w:t>современные</w:t>
            </w:r>
            <w:r>
              <w:rPr>
                <w:color w:val="333333"/>
                <w:spacing w:val="-6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 xml:space="preserve">формы, </w:t>
            </w:r>
            <w:r>
              <w:rPr>
                <w:color w:val="333333"/>
                <w:w w:val="105"/>
                <w:sz w:val="18"/>
              </w:rPr>
              <w:t xml:space="preserve">системы оплаты труда и учета 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производительности </w:t>
            </w:r>
            <w:r>
              <w:rPr>
                <w:color w:val="333333"/>
                <w:w w:val="105"/>
                <w:sz w:val="18"/>
              </w:rPr>
              <w:t>труда персонала</w:t>
            </w:r>
          </w:p>
        </w:tc>
        <w:tc>
          <w:tcPr>
            <w:tcW w:w="3113" w:type="dxa"/>
            <w:tcBorders>
              <w:bottom w:val="nil"/>
            </w:tcBorders>
          </w:tcPr>
          <w:p w:rsidR="00DE3532" w:rsidRDefault="00DE3532" w:rsidP="00937EC7">
            <w:pPr>
              <w:pStyle w:val="TableParagraph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before="84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line="249" w:lineRule="auto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ПК-6.1</w:t>
            </w:r>
            <w:r>
              <w:rPr>
                <w:color w:val="333333"/>
                <w:spacing w:val="-9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Способен</w:t>
            </w:r>
            <w:r>
              <w:rPr>
                <w:color w:val="333333"/>
                <w:spacing w:val="-9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к</w:t>
            </w:r>
            <w:r>
              <w:rPr>
                <w:color w:val="333333"/>
                <w:spacing w:val="-9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разработке</w:t>
            </w:r>
            <w:r>
              <w:rPr>
                <w:color w:val="333333"/>
                <w:spacing w:val="-9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 совершенствованию форм и систем</w:t>
            </w:r>
            <w:r>
              <w:rPr>
                <w:color w:val="333333"/>
                <w:spacing w:val="-12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оплаты</w:t>
            </w:r>
            <w:r>
              <w:rPr>
                <w:color w:val="333333"/>
                <w:spacing w:val="-12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труда</w:t>
            </w:r>
            <w:r>
              <w:rPr>
                <w:color w:val="333333"/>
                <w:spacing w:val="-12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персонала</w:t>
            </w: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171" w:line="249" w:lineRule="auto"/>
              <w:ind w:left="72" w:right="49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Владеть навыком разработки методологии формирования системы оплаты труда и мониторинга ключевых показателей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эффективности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с организацией работы</w:t>
            </w:r>
          </w:p>
        </w:tc>
      </w:tr>
    </w:tbl>
    <w:p w:rsidR="00DE3532" w:rsidRDefault="00DE3532" w:rsidP="00DE3532">
      <w:pPr>
        <w:rPr>
          <w:sz w:val="2"/>
          <w:szCs w:val="2"/>
        </w:rPr>
      </w:pPr>
      <w:r>
        <w:rPr>
          <w:noProof/>
          <w:sz w:val="2"/>
          <w:szCs w:val="2"/>
          <w:lang w:eastAsia="ru-RU"/>
        </w:rPr>
        <mc:AlternateContent>
          <mc:Choice Requires="wps">
            <w:drawing>
              <wp:anchor distT="0" distB="0" distL="0" distR="0" simplePos="0" relativeHeight="251667456" behindDoc="0" locked="0" layoutInCell="1" allowOverlap="1" wp14:anchorId="2282D4B4" wp14:editId="1026BFA1">
                <wp:simplePos x="0" y="0"/>
                <wp:positionH relativeFrom="page">
                  <wp:posOffset>545490</wp:posOffset>
                </wp:positionH>
                <wp:positionV relativeFrom="page">
                  <wp:posOffset>376745</wp:posOffset>
                </wp:positionV>
                <wp:extent cx="1270" cy="9399905"/>
                <wp:effectExtent l="0" t="0" r="0" b="0"/>
                <wp:wrapNone/>
                <wp:docPr id="42" name="Graphic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399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399905">
                              <a:moveTo>
                                <a:pt x="0" y="0"/>
                              </a:moveTo>
                              <a:lnTo>
                                <a:pt x="0" y="1045400"/>
                              </a:lnTo>
                            </a:path>
                            <a:path h="9399905">
                              <a:moveTo>
                                <a:pt x="0" y="1056386"/>
                              </a:moveTo>
                              <a:lnTo>
                                <a:pt x="0" y="1968919"/>
                              </a:lnTo>
                            </a:path>
                            <a:path h="9399905">
                              <a:moveTo>
                                <a:pt x="0" y="1979904"/>
                              </a:moveTo>
                              <a:lnTo>
                                <a:pt x="0" y="2477350"/>
                              </a:lnTo>
                            </a:path>
                            <a:path h="9399905">
                              <a:moveTo>
                                <a:pt x="0" y="2488323"/>
                              </a:moveTo>
                              <a:lnTo>
                                <a:pt x="0" y="2985770"/>
                              </a:lnTo>
                            </a:path>
                            <a:path h="9399905">
                              <a:moveTo>
                                <a:pt x="0" y="2996755"/>
                              </a:moveTo>
                              <a:lnTo>
                                <a:pt x="0" y="3494201"/>
                              </a:lnTo>
                            </a:path>
                            <a:path h="9399905">
                              <a:moveTo>
                                <a:pt x="0" y="3505187"/>
                              </a:moveTo>
                              <a:lnTo>
                                <a:pt x="0" y="3864267"/>
                              </a:lnTo>
                            </a:path>
                            <a:path h="9399905">
                              <a:moveTo>
                                <a:pt x="0" y="3875252"/>
                              </a:moveTo>
                              <a:lnTo>
                                <a:pt x="0" y="5479592"/>
                              </a:lnTo>
                            </a:path>
                            <a:path h="9399905">
                              <a:moveTo>
                                <a:pt x="0" y="5490578"/>
                              </a:moveTo>
                              <a:lnTo>
                                <a:pt x="0" y="6126391"/>
                              </a:lnTo>
                            </a:path>
                            <a:path h="9399905">
                              <a:moveTo>
                                <a:pt x="0" y="6137363"/>
                              </a:moveTo>
                              <a:lnTo>
                                <a:pt x="0" y="6634810"/>
                              </a:lnTo>
                            </a:path>
                            <a:path h="9399905">
                              <a:moveTo>
                                <a:pt x="0" y="6645795"/>
                              </a:moveTo>
                              <a:lnTo>
                                <a:pt x="0" y="7281608"/>
                              </a:lnTo>
                            </a:path>
                            <a:path h="9399905">
                              <a:moveTo>
                                <a:pt x="0" y="7292581"/>
                              </a:moveTo>
                              <a:lnTo>
                                <a:pt x="0" y="8343480"/>
                              </a:lnTo>
                            </a:path>
                            <a:path h="9399905">
                              <a:moveTo>
                                <a:pt x="0" y="8354466"/>
                              </a:moveTo>
                              <a:lnTo>
                                <a:pt x="0" y="9399866"/>
                              </a:lnTo>
                            </a:path>
                          </a:pathLst>
                        </a:custGeom>
                        <a:ln w="1098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42" o:spid="_x0000_s1026" style="position:absolute;margin-left:42.95pt;margin-top:29.65pt;width:.1pt;height:740.15pt;z-index:251667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93999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" path="m,l,1045400em,1056386r,912533em,1979904r,497446em,2488323r,497447em,2996755r,497446em,3505187r,359080em,3875252l,5479592em,5490578r,635813em,6137363r,497447em,6645795r,635813em,7292581l,8343480em,8354466l,9399866e" filled="f" strokeweight=".30514mm">
                <v:path arrowok="t"/>
                <w10:wrap anchorx="page" anchory="page"/>
              </v:shape>
            </w:pict>
          </mc:Fallback>
        </mc:AlternateContent>
      </w:r>
    </w:p>
    <w:p w:rsidR="00DE3532" w:rsidRDefault="00DE3532" w:rsidP="00DE3532">
      <w:pPr>
        <w:rPr>
          <w:sz w:val="2"/>
          <w:szCs w:val="2"/>
        </w:rPr>
        <w:sectPr w:rsidR="00DE3532">
          <w:type w:val="continuous"/>
          <w:pgSz w:w="11910" w:h="16840"/>
          <w:pgMar w:top="540" w:right="566" w:bottom="540" w:left="708" w:header="0" w:footer="356" w:gutter="0"/>
          <w:cols w:space="720"/>
        </w:sectPr>
      </w:pPr>
    </w:p>
    <w:tbl>
      <w:tblPr>
        <w:tblStyle w:val="TableNormal"/>
        <w:tblW w:w="0" w:type="auto"/>
        <w:tblInd w:w="19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65"/>
        <w:gridCol w:w="3113"/>
        <w:gridCol w:w="3247"/>
      </w:tblGrid>
      <w:tr w:rsidR="00DE3532" w:rsidTr="00937EC7">
        <w:trPr>
          <w:trHeight w:val="1216"/>
        </w:trPr>
        <w:tc>
          <w:tcPr>
            <w:tcW w:w="2065" w:type="dxa"/>
            <w:vMerge w:val="restart"/>
            <w:tcBorders>
              <w:top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3" w:type="dxa"/>
            <w:vMerge w:val="restart"/>
            <w:tcBorders>
              <w:top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Знать Нормативные правовые и локальные нормативные акты по формированию и реализации системы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оплаты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стимулирования труда персонала</w:t>
            </w:r>
          </w:p>
        </w:tc>
      </w:tr>
      <w:tr w:rsidR="00DE3532" w:rsidTr="00937EC7">
        <w:trPr>
          <w:trHeight w:val="998"/>
        </w:trPr>
        <w:tc>
          <w:tcPr>
            <w:tcW w:w="2065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Уметь</w:t>
            </w:r>
            <w:r>
              <w:rPr>
                <w:color w:val="333333"/>
                <w:spacing w:val="-10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Разрабатывать</w:t>
            </w:r>
            <w:r>
              <w:rPr>
                <w:color w:val="333333"/>
                <w:spacing w:val="-10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</w:t>
            </w:r>
            <w:r>
              <w:rPr>
                <w:color w:val="333333"/>
                <w:spacing w:val="-10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внедрять локальные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нормативные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акты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по оплате труда и премированию </w:t>
            </w:r>
            <w:r>
              <w:rPr>
                <w:color w:val="333333"/>
                <w:spacing w:val="-2"/>
                <w:w w:val="105"/>
                <w:sz w:val="18"/>
              </w:rPr>
              <w:t>работников</w:t>
            </w:r>
          </w:p>
        </w:tc>
      </w:tr>
      <w:tr w:rsidR="00DE3532" w:rsidTr="00937EC7">
        <w:trPr>
          <w:trHeight w:val="1870"/>
        </w:trPr>
        <w:tc>
          <w:tcPr>
            <w:tcW w:w="2065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 w:val="restart"/>
          </w:tcPr>
          <w:p w:rsidR="00DE3532" w:rsidRDefault="00DE3532" w:rsidP="00937EC7">
            <w:pPr>
              <w:pStyle w:val="TableParagraph"/>
              <w:spacing w:before="188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line="249" w:lineRule="auto"/>
              <w:ind w:left="72" w:right="62"/>
              <w:rPr>
                <w:sz w:val="18"/>
              </w:rPr>
            </w:pPr>
            <w:r>
              <w:rPr>
                <w:color w:val="333333"/>
                <w:spacing w:val="-2"/>
                <w:w w:val="105"/>
                <w:sz w:val="18"/>
              </w:rPr>
              <w:t>ПК-6.2</w:t>
            </w:r>
            <w:r>
              <w:rPr>
                <w:color w:val="333333"/>
                <w:spacing w:val="-6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Демонстрирует</w:t>
            </w:r>
            <w:r>
              <w:rPr>
                <w:color w:val="333333"/>
                <w:spacing w:val="-6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знания </w:t>
            </w:r>
            <w:r>
              <w:rPr>
                <w:color w:val="333333"/>
                <w:w w:val="105"/>
                <w:sz w:val="18"/>
              </w:rPr>
              <w:t xml:space="preserve">современных форм, систем оплаты труда и учета производительности труда </w:t>
            </w:r>
            <w:r>
              <w:rPr>
                <w:color w:val="333333"/>
                <w:spacing w:val="-2"/>
                <w:w w:val="105"/>
                <w:sz w:val="18"/>
              </w:rPr>
              <w:t>персонала</w:t>
            </w: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85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 xml:space="preserve">Владеть навыком разработки предложений по 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совершенствованию организационно- </w:t>
            </w:r>
            <w:r>
              <w:rPr>
                <w:color w:val="333333"/>
                <w:w w:val="105"/>
                <w:sz w:val="18"/>
              </w:rPr>
              <w:t>распорядительной документации системы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оплаты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стимулирования труда</w:t>
            </w:r>
            <w:r>
              <w:rPr>
                <w:color w:val="333333"/>
                <w:spacing w:val="-8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</w:t>
            </w:r>
            <w:r>
              <w:rPr>
                <w:color w:val="333333"/>
                <w:spacing w:val="-8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учету</w:t>
            </w:r>
            <w:r>
              <w:rPr>
                <w:color w:val="333333"/>
                <w:spacing w:val="-8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производительности труда персонала</w:t>
            </w:r>
          </w:p>
        </w:tc>
      </w:tr>
      <w:tr w:rsidR="00DE3532" w:rsidTr="00937EC7">
        <w:trPr>
          <w:trHeight w:val="1216"/>
        </w:trPr>
        <w:tc>
          <w:tcPr>
            <w:tcW w:w="2065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Знать основные современные формы</w:t>
            </w:r>
            <w:r>
              <w:rPr>
                <w:color w:val="333333"/>
                <w:spacing w:val="-13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</w:t>
            </w:r>
            <w:r>
              <w:rPr>
                <w:color w:val="333333"/>
                <w:spacing w:val="-13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системы</w:t>
            </w:r>
            <w:r>
              <w:rPr>
                <w:color w:val="333333"/>
                <w:spacing w:val="-13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оплаты</w:t>
            </w:r>
            <w:r>
              <w:rPr>
                <w:color w:val="333333"/>
                <w:spacing w:val="-13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труда</w:t>
            </w:r>
            <w:r>
              <w:rPr>
                <w:color w:val="333333"/>
                <w:spacing w:val="-13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и показатели учета производительности труда </w:t>
            </w:r>
            <w:r>
              <w:rPr>
                <w:color w:val="333333"/>
                <w:spacing w:val="-2"/>
                <w:w w:val="105"/>
                <w:sz w:val="18"/>
              </w:rPr>
              <w:t>персонала</w:t>
            </w:r>
          </w:p>
        </w:tc>
      </w:tr>
      <w:tr w:rsidR="00DE3532" w:rsidTr="00937EC7">
        <w:trPr>
          <w:trHeight w:val="998"/>
        </w:trPr>
        <w:tc>
          <w:tcPr>
            <w:tcW w:w="2065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518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Уметь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Анализировать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уровень оплаты труда персонала по </w:t>
            </w:r>
            <w:r>
              <w:rPr>
                <w:color w:val="333333"/>
                <w:spacing w:val="-2"/>
                <w:w w:val="105"/>
                <w:sz w:val="18"/>
              </w:rPr>
              <w:t>профессиональным квалификациям</w:t>
            </w:r>
          </w:p>
        </w:tc>
      </w:tr>
      <w:tr w:rsidR="00DE3532" w:rsidTr="00937EC7">
        <w:trPr>
          <w:trHeight w:val="2297"/>
        </w:trPr>
        <w:tc>
          <w:tcPr>
            <w:tcW w:w="2065" w:type="dxa"/>
            <w:vMerge w:val="restart"/>
            <w:tcBorders>
              <w:bottom w:val="nil"/>
            </w:tcBorders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71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 xml:space="preserve">ПК-7 Способен 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анализировать </w:t>
            </w:r>
            <w:r>
              <w:rPr>
                <w:color w:val="333333"/>
                <w:w w:val="105"/>
                <w:sz w:val="18"/>
              </w:rPr>
              <w:t>правила,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процедуры </w:t>
            </w:r>
            <w:r>
              <w:rPr>
                <w:color w:val="333333"/>
                <w:spacing w:val="-2"/>
                <w:w w:val="105"/>
                <w:sz w:val="18"/>
              </w:rPr>
              <w:t>и</w:t>
            </w:r>
            <w:r>
              <w:rPr>
                <w:color w:val="333333"/>
                <w:spacing w:val="-13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порядки</w:t>
            </w:r>
            <w:r>
              <w:rPr>
                <w:color w:val="333333"/>
                <w:spacing w:val="-12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обучения, </w:t>
            </w:r>
            <w:r>
              <w:rPr>
                <w:color w:val="333333"/>
                <w:w w:val="105"/>
                <w:sz w:val="18"/>
              </w:rPr>
              <w:t xml:space="preserve">адаптации и 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стажировки, </w:t>
            </w:r>
            <w:r>
              <w:rPr>
                <w:color w:val="333333"/>
                <w:w w:val="105"/>
                <w:sz w:val="18"/>
              </w:rPr>
              <w:t xml:space="preserve">развития и 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построения профессиональной </w:t>
            </w:r>
            <w:r>
              <w:rPr>
                <w:color w:val="333333"/>
                <w:w w:val="105"/>
                <w:sz w:val="18"/>
              </w:rPr>
              <w:t>карьеры персонала</w:t>
            </w:r>
          </w:p>
        </w:tc>
        <w:tc>
          <w:tcPr>
            <w:tcW w:w="3113" w:type="dxa"/>
            <w:vMerge w:val="restart"/>
          </w:tcPr>
          <w:p w:rsidR="00DE3532" w:rsidRDefault="00DE3532" w:rsidP="00937EC7">
            <w:pPr>
              <w:pStyle w:val="TableParagraph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before="193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line="249" w:lineRule="auto"/>
              <w:ind w:left="72" w:right="195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ПК-7.1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Выполняет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сбор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анализ данных для организации управления карьерой и 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служебно-профессиональным </w:t>
            </w:r>
            <w:r>
              <w:rPr>
                <w:color w:val="333333"/>
                <w:w w:val="105"/>
                <w:sz w:val="18"/>
              </w:rPr>
              <w:t>продвижением персонала</w:t>
            </w: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before="88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Владеть навыком применения технологий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методов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развития персонала и построения профессиональной карьеры</w:t>
            </w:r>
          </w:p>
        </w:tc>
      </w:tr>
      <w:tr w:rsidR="00DE3532" w:rsidTr="00937EC7">
        <w:trPr>
          <w:trHeight w:val="1652"/>
        </w:trPr>
        <w:tc>
          <w:tcPr>
            <w:tcW w:w="2065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sz w:val="18"/>
              </w:rPr>
              <w:t xml:space="preserve">Знать Систему, способы, методы, </w:t>
            </w:r>
            <w:r>
              <w:rPr>
                <w:color w:val="333333"/>
                <w:w w:val="105"/>
                <w:sz w:val="18"/>
              </w:rPr>
              <w:t>инструменты построения профессиональной карьеры.</w:t>
            </w:r>
          </w:p>
          <w:p w:rsidR="00DE3532" w:rsidRDefault="00DE3532" w:rsidP="00937EC7">
            <w:pPr>
              <w:pStyle w:val="TableParagraph"/>
              <w:spacing w:before="2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Основные метрики и аналитические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срезы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в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области развития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построения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карьеры </w:t>
            </w:r>
            <w:r>
              <w:rPr>
                <w:color w:val="333333"/>
                <w:spacing w:val="-2"/>
                <w:w w:val="105"/>
                <w:sz w:val="18"/>
              </w:rPr>
              <w:t>персонала</w:t>
            </w:r>
          </w:p>
        </w:tc>
      </w:tr>
      <w:tr w:rsidR="00DE3532" w:rsidTr="00937EC7">
        <w:trPr>
          <w:trHeight w:val="1216"/>
        </w:trPr>
        <w:tc>
          <w:tcPr>
            <w:tcW w:w="2065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 xml:space="preserve">Уметь собирать и анализировать данные для организации управления карьерой и служебно- </w:t>
            </w:r>
            <w:r>
              <w:rPr>
                <w:color w:val="333333"/>
                <w:spacing w:val="-2"/>
                <w:w w:val="105"/>
                <w:sz w:val="18"/>
              </w:rPr>
              <w:t>профессиональным</w:t>
            </w:r>
            <w:r>
              <w:rPr>
                <w:color w:val="333333"/>
                <w:spacing w:val="-12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продвижением персонала</w:t>
            </w:r>
          </w:p>
        </w:tc>
      </w:tr>
      <w:tr w:rsidR="00DE3532" w:rsidTr="00937EC7">
        <w:trPr>
          <w:trHeight w:val="1216"/>
        </w:trPr>
        <w:tc>
          <w:tcPr>
            <w:tcW w:w="2065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 w:val="restart"/>
            <w:tcBorders>
              <w:bottom w:val="nil"/>
            </w:tcBorders>
          </w:tcPr>
          <w:p w:rsidR="00DE3532" w:rsidRDefault="00DE3532" w:rsidP="00937EC7">
            <w:pPr>
              <w:pStyle w:val="TableParagraph"/>
              <w:spacing w:before="179" w:line="249" w:lineRule="auto"/>
              <w:ind w:left="72" w:right="11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ПК-7.2 Выполняет сбор и анализ данных для организации обучения, адаптации и стажировки,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развития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персонала</w:t>
            </w: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 xml:space="preserve">Владеть навыком разработки </w:t>
            </w:r>
            <w:r>
              <w:rPr>
                <w:color w:val="333333"/>
                <w:sz w:val="18"/>
              </w:rPr>
              <w:t xml:space="preserve">планов, методических материалов, </w:t>
            </w:r>
            <w:r>
              <w:rPr>
                <w:color w:val="333333"/>
                <w:w w:val="105"/>
                <w:sz w:val="18"/>
              </w:rPr>
              <w:t>учебных планов и программ по обучению персонала, планов адаптации, стажировки персонала</w:t>
            </w:r>
          </w:p>
        </w:tc>
      </w:tr>
      <w:tr w:rsidR="00DE3532" w:rsidTr="00937EC7">
        <w:trPr>
          <w:trHeight w:val="1434"/>
        </w:trPr>
        <w:tc>
          <w:tcPr>
            <w:tcW w:w="2065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 xml:space="preserve">Знать Методы, инструменты исследования потребности в </w:t>
            </w:r>
            <w:r>
              <w:rPr>
                <w:color w:val="333333"/>
                <w:spacing w:val="-2"/>
                <w:w w:val="105"/>
                <w:sz w:val="18"/>
              </w:rPr>
              <w:t>обучении</w:t>
            </w:r>
            <w:r>
              <w:rPr>
                <w:color w:val="333333"/>
                <w:spacing w:val="-10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персонала,</w:t>
            </w:r>
            <w:r>
              <w:rPr>
                <w:color w:val="333333"/>
                <w:spacing w:val="-10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методологию </w:t>
            </w:r>
            <w:r>
              <w:rPr>
                <w:color w:val="333333"/>
                <w:w w:val="105"/>
                <w:sz w:val="18"/>
              </w:rPr>
              <w:t xml:space="preserve">обучения, определять группы персонала для стажировки и </w:t>
            </w:r>
            <w:r>
              <w:rPr>
                <w:color w:val="333333"/>
                <w:spacing w:val="-2"/>
                <w:w w:val="105"/>
                <w:sz w:val="18"/>
              </w:rPr>
              <w:t>адаптации</w:t>
            </w:r>
          </w:p>
        </w:tc>
      </w:tr>
    </w:tbl>
    <w:p w:rsidR="00DE3532" w:rsidRDefault="00DE3532" w:rsidP="00DE3532">
      <w:pPr>
        <w:rPr>
          <w:sz w:val="2"/>
          <w:szCs w:val="2"/>
        </w:rPr>
      </w:pPr>
      <w:r>
        <w:rPr>
          <w:noProof/>
          <w:sz w:val="2"/>
          <w:szCs w:val="2"/>
          <w:lang w:eastAsia="ru-RU"/>
        </w:rPr>
        <mc:AlternateContent>
          <mc:Choice Requires="wps">
            <w:drawing>
              <wp:anchor distT="0" distB="0" distL="0" distR="0" simplePos="0" relativeHeight="251668480" behindDoc="0" locked="0" layoutInCell="1" allowOverlap="1" wp14:anchorId="1346C205" wp14:editId="1C8DED98">
                <wp:simplePos x="0" y="0"/>
                <wp:positionH relativeFrom="page">
                  <wp:posOffset>545490</wp:posOffset>
                </wp:positionH>
                <wp:positionV relativeFrom="page">
                  <wp:posOffset>376745</wp:posOffset>
                </wp:positionV>
                <wp:extent cx="1270" cy="9080500"/>
                <wp:effectExtent l="0" t="0" r="0" b="0"/>
                <wp:wrapNone/>
                <wp:docPr id="43" name="Graphic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0805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080500">
                              <a:moveTo>
                                <a:pt x="0" y="0"/>
                              </a:moveTo>
                              <a:lnTo>
                                <a:pt x="0" y="774166"/>
                              </a:lnTo>
                            </a:path>
                            <a:path h="9080500">
                              <a:moveTo>
                                <a:pt x="0" y="785152"/>
                              </a:moveTo>
                              <a:lnTo>
                                <a:pt x="0" y="1420952"/>
                              </a:lnTo>
                            </a:path>
                            <a:path h="9080500">
                              <a:moveTo>
                                <a:pt x="0" y="1431937"/>
                              </a:moveTo>
                              <a:lnTo>
                                <a:pt x="0" y="2621203"/>
                              </a:lnTo>
                            </a:path>
                            <a:path h="9080500">
                              <a:moveTo>
                                <a:pt x="0" y="2632176"/>
                              </a:moveTo>
                              <a:lnTo>
                                <a:pt x="0" y="3406355"/>
                              </a:lnTo>
                            </a:path>
                            <a:path h="9080500">
                              <a:moveTo>
                                <a:pt x="0" y="3417328"/>
                              </a:moveTo>
                              <a:lnTo>
                                <a:pt x="0" y="4053141"/>
                              </a:lnTo>
                            </a:path>
                            <a:path h="9080500">
                              <a:moveTo>
                                <a:pt x="0" y="4064127"/>
                              </a:moveTo>
                              <a:lnTo>
                                <a:pt x="0" y="5524614"/>
                              </a:lnTo>
                            </a:path>
                            <a:path h="9080500">
                              <a:moveTo>
                                <a:pt x="0" y="5535599"/>
                              </a:moveTo>
                              <a:lnTo>
                                <a:pt x="0" y="6586499"/>
                              </a:lnTo>
                            </a:path>
                            <a:path h="9080500">
                              <a:moveTo>
                                <a:pt x="0" y="6597484"/>
                              </a:moveTo>
                              <a:lnTo>
                                <a:pt x="0" y="7371651"/>
                              </a:lnTo>
                            </a:path>
                            <a:path h="9080500">
                              <a:moveTo>
                                <a:pt x="0" y="7382637"/>
                              </a:moveTo>
                              <a:lnTo>
                                <a:pt x="0" y="8156803"/>
                              </a:lnTo>
                            </a:path>
                            <a:path h="9080500">
                              <a:moveTo>
                                <a:pt x="0" y="8167789"/>
                              </a:moveTo>
                              <a:lnTo>
                                <a:pt x="0" y="9080322"/>
                              </a:lnTo>
                            </a:path>
                          </a:pathLst>
                        </a:custGeom>
                        <a:ln w="1098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43" o:spid="_x0000_s1026" style="position:absolute;margin-left:42.95pt;margin-top:29.65pt;width:.1pt;height:715pt;z-index:251668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9080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" path="m,l,774166em,785152r,635800em,1431937l,2621203em,2632176r,774179em,3417328r,635813em,4064127l,5524614em,5535599l,6586499em,6597484r,774167em,7382637r,774166em,8167789r,912533e" filled="f" strokeweight=".30514mm">
                <v:path arrowok="t"/>
                <w10:wrap anchorx="page" anchory="page"/>
              </v:shape>
            </w:pict>
          </mc:Fallback>
        </mc:AlternateContent>
      </w:r>
    </w:p>
    <w:p w:rsidR="00DE3532" w:rsidRDefault="00DE3532" w:rsidP="00DE3532">
      <w:pPr>
        <w:rPr>
          <w:sz w:val="2"/>
          <w:szCs w:val="2"/>
        </w:rPr>
        <w:sectPr w:rsidR="00DE3532">
          <w:type w:val="continuous"/>
          <w:pgSz w:w="11910" w:h="16840"/>
          <w:pgMar w:top="540" w:right="566" w:bottom="1249" w:left="708" w:header="0" w:footer="356" w:gutter="0"/>
          <w:cols w:space="720"/>
        </w:sectPr>
      </w:pPr>
    </w:p>
    <w:tbl>
      <w:tblPr>
        <w:tblStyle w:val="TableNormal"/>
        <w:tblW w:w="0" w:type="auto"/>
        <w:tblInd w:w="1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62"/>
        <w:gridCol w:w="2065"/>
        <w:gridCol w:w="3113"/>
        <w:gridCol w:w="3247"/>
      </w:tblGrid>
      <w:tr w:rsidR="00DE3532" w:rsidTr="00937EC7">
        <w:trPr>
          <w:trHeight w:val="1434"/>
        </w:trPr>
        <w:tc>
          <w:tcPr>
            <w:tcW w:w="1762" w:type="dxa"/>
            <w:vMerge w:val="restart"/>
            <w:tcBorders>
              <w:top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65" w:type="dxa"/>
            <w:vMerge w:val="restart"/>
            <w:tcBorders>
              <w:top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3" w:type="dxa"/>
            <w:tcBorders>
              <w:top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Уметь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Определять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потребности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в обучении групп персонала в соответствии с целями организации,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определять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группы персонала для стажировки и </w:t>
            </w:r>
            <w:r>
              <w:rPr>
                <w:color w:val="333333"/>
                <w:spacing w:val="-2"/>
                <w:w w:val="105"/>
                <w:sz w:val="18"/>
              </w:rPr>
              <w:t>адаптации</w:t>
            </w:r>
          </w:p>
        </w:tc>
      </w:tr>
      <w:tr w:rsidR="00DE3532" w:rsidTr="00937EC7">
        <w:trPr>
          <w:trHeight w:val="998"/>
        </w:trPr>
        <w:tc>
          <w:tcPr>
            <w:tcW w:w="1762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 w:val="restart"/>
          </w:tcPr>
          <w:p w:rsidR="00DE3532" w:rsidRDefault="00DE3532" w:rsidP="00937EC7">
            <w:pPr>
              <w:pStyle w:val="TableParagraph"/>
              <w:spacing w:before="179" w:line="249" w:lineRule="auto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ПК-7.3 Демонстрирует знания правил, процедур и порядка обучения</w:t>
            </w:r>
            <w:r>
              <w:rPr>
                <w:color w:val="333333"/>
                <w:spacing w:val="-13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</w:t>
            </w:r>
            <w:r>
              <w:rPr>
                <w:color w:val="333333"/>
                <w:spacing w:val="-13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адаптации</w:t>
            </w:r>
            <w:r>
              <w:rPr>
                <w:color w:val="333333"/>
                <w:spacing w:val="-13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персонала</w:t>
            </w: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Владеть навыками подготовки предложений по совершенствованию системы адаптации</w:t>
            </w:r>
            <w:r>
              <w:rPr>
                <w:color w:val="333333"/>
                <w:spacing w:val="-13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</w:t>
            </w:r>
            <w:r>
              <w:rPr>
                <w:color w:val="333333"/>
                <w:spacing w:val="-13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обучения</w:t>
            </w:r>
            <w:r>
              <w:rPr>
                <w:color w:val="333333"/>
                <w:spacing w:val="-13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персонала</w:t>
            </w:r>
          </w:p>
        </w:tc>
      </w:tr>
      <w:tr w:rsidR="00DE3532" w:rsidTr="00937EC7">
        <w:trPr>
          <w:trHeight w:val="780"/>
        </w:trPr>
        <w:tc>
          <w:tcPr>
            <w:tcW w:w="1762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Знать правила, процедуры и порядок</w:t>
            </w:r>
            <w:r>
              <w:rPr>
                <w:color w:val="333333"/>
                <w:spacing w:val="-12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обучения</w:t>
            </w:r>
            <w:r>
              <w:rPr>
                <w:color w:val="333333"/>
                <w:spacing w:val="-12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</w:t>
            </w:r>
            <w:r>
              <w:rPr>
                <w:color w:val="333333"/>
                <w:spacing w:val="-12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адаптации </w:t>
            </w:r>
            <w:r>
              <w:rPr>
                <w:color w:val="333333"/>
                <w:spacing w:val="-2"/>
                <w:w w:val="105"/>
                <w:sz w:val="18"/>
              </w:rPr>
              <w:t>персонала</w:t>
            </w:r>
          </w:p>
        </w:tc>
      </w:tr>
      <w:tr w:rsidR="00DE3532" w:rsidTr="00937EC7">
        <w:trPr>
          <w:trHeight w:val="998"/>
        </w:trPr>
        <w:tc>
          <w:tcPr>
            <w:tcW w:w="1762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8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Уметь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Согласовывать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мероприятия адаптации и стажировки и обучения с возможностями </w:t>
            </w:r>
            <w:r>
              <w:rPr>
                <w:color w:val="333333"/>
                <w:spacing w:val="-2"/>
                <w:w w:val="105"/>
                <w:sz w:val="18"/>
              </w:rPr>
              <w:t>производства</w:t>
            </w:r>
          </w:p>
        </w:tc>
      </w:tr>
      <w:tr w:rsidR="00DE3532" w:rsidTr="00937EC7">
        <w:trPr>
          <w:trHeight w:val="1425"/>
        </w:trPr>
        <w:tc>
          <w:tcPr>
            <w:tcW w:w="1762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vMerge w:val="restart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65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ПК-8 Способен осуществлять работу по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профориентации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и 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реализовывать </w:t>
            </w:r>
            <w:r>
              <w:rPr>
                <w:color w:val="333333"/>
                <w:w w:val="105"/>
                <w:sz w:val="18"/>
              </w:rPr>
              <w:t>методы управления развитием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персонала</w:t>
            </w:r>
          </w:p>
        </w:tc>
        <w:tc>
          <w:tcPr>
            <w:tcW w:w="3113" w:type="dxa"/>
            <w:vMerge w:val="restart"/>
          </w:tcPr>
          <w:p w:rsidR="00DE3532" w:rsidRDefault="00DE3532" w:rsidP="00937EC7">
            <w:pPr>
              <w:pStyle w:val="TableParagraph"/>
              <w:spacing w:before="75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line="249" w:lineRule="auto"/>
              <w:ind w:left="72" w:right="336"/>
              <w:rPr>
                <w:sz w:val="18"/>
              </w:rPr>
            </w:pPr>
            <w:r>
              <w:rPr>
                <w:color w:val="333333"/>
                <w:spacing w:val="-2"/>
                <w:w w:val="105"/>
                <w:sz w:val="18"/>
              </w:rPr>
              <w:t>ПК-8.1</w:t>
            </w:r>
            <w:r>
              <w:rPr>
                <w:color w:val="333333"/>
                <w:spacing w:val="-7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Демонстрирует</w:t>
            </w:r>
            <w:r>
              <w:rPr>
                <w:color w:val="333333"/>
                <w:spacing w:val="-7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навыки </w:t>
            </w:r>
            <w:r>
              <w:rPr>
                <w:color w:val="333333"/>
                <w:w w:val="105"/>
                <w:sz w:val="18"/>
              </w:rPr>
              <w:t>формирования системы профессионального развития персонала</w:t>
            </w:r>
            <w:r>
              <w:rPr>
                <w:color w:val="333333"/>
                <w:spacing w:val="-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</w:t>
            </w:r>
            <w:r>
              <w:rPr>
                <w:color w:val="333333"/>
                <w:spacing w:val="-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профориентации</w:t>
            </w: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179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Владеть</w:t>
            </w:r>
            <w:r>
              <w:rPr>
                <w:color w:val="333333"/>
                <w:spacing w:val="-13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навыками</w:t>
            </w:r>
            <w:r>
              <w:rPr>
                <w:color w:val="333333"/>
                <w:spacing w:val="-13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разработки планов профессиональной карьеры персонала</w:t>
            </w:r>
          </w:p>
        </w:tc>
      </w:tr>
      <w:tr w:rsidR="00DE3532" w:rsidTr="00937EC7">
        <w:trPr>
          <w:trHeight w:val="998"/>
        </w:trPr>
        <w:tc>
          <w:tcPr>
            <w:tcW w:w="1762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Знать принципы формирования системы профессионального развития</w:t>
            </w:r>
            <w:r>
              <w:rPr>
                <w:color w:val="333333"/>
                <w:spacing w:val="-7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</w:t>
            </w:r>
            <w:r>
              <w:rPr>
                <w:color w:val="333333"/>
                <w:spacing w:val="-7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адаптации</w:t>
            </w:r>
            <w:r>
              <w:rPr>
                <w:color w:val="333333"/>
                <w:spacing w:val="-7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персонала</w:t>
            </w:r>
            <w:r>
              <w:rPr>
                <w:color w:val="333333"/>
                <w:spacing w:val="-7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и </w:t>
            </w:r>
            <w:r>
              <w:rPr>
                <w:color w:val="333333"/>
                <w:spacing w:val="-2"/>
                <w:w w:val="105"/>
                <w:sz w:val="18"/>
              </w:rPr>
              <w:t>профориентации</w:t>
            </w:r>
          </w:p>
        </w:tc>
      </w:tr>
      <w:tr w:rsidR="00DE3532" w:rsidTr="00937EC7">
        <w:trPr>
          <w:trHeight w:val="998"/>
        </w:trPr>
        <w:tc>
          <w:tcPr>
            <w:tcW w:w="1762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Уметь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Определять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краткосрочные и долгосрочные потребности развития</w:t>
            </w:r>
            <w:r>
              <w:rPr>
                <w:color w:val="333333"/>
                <w:spacing w:val="-12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персонала</w:t>
            </w:r>
            <w:r>
              <w:rPr>
                <w:color w:val="333333"/>
                <w:spacing w:val="-12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</w:t>
            </w:r>
            <w:r>
              <w:rPr>
                <w:color w:val="333333"/>
                <w:spacing w:val="-12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построения его профессиональной карьеры</w:t>
            </w:r>
          </w:p>
        </w:tc>
      </w:tr>
      <w:tr w:rsidR="00DE3532" w:rsidTr="00937EC7">
        <w:trPr>
          <w:trHeight w:val="1216"/>
        </w:trPr>
        <w:tc>
          <w:tcPr>
            <w:tcW w:w="1762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 w:val="restart"/>
          </w:tcPr>
          <w:p w:rsidR="00DE3532" w:rsidRDefault="00DE3532" w:rsidP="00937EC7">
            <w:pPr>
              <w:pStyle w:val="TableParagraph"/>
              <w:spacing w:before="79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line="249" w:lineRule="auto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ПК-8.2 Демонстрирует знания методов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управления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развитием </w:t>
            </w:r>
            <w:r>
              <w:rPr>
                <w:color w:val="333333"/>
                <w:spacing w:val="-2"/>
                <w:w w:val="105"/>
                <w:sz w:val="18"/>
              </w:rPr>
              <w:t>персонала</w:t>
            </w: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Владеть навыками подготовки проектов документов, определяющих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порядок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развития персонала и построения профессиональной карьеры</w:t>
            </w:r>
          </w:p>
        </w:tc>
      </w:tr>
      <w:tr w:rsidR="00DE3532" w:rsidTr="00937EC7">
        <w:trPr>
          <w:trHeight w:val="780"/>
        </w:trPr>
        <w:tc>
          <w:tcPr>
            <w:tcW w:w="1762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Знать</w:t>
            </w:r>
            <w:r>
              <w:rPr>
                <w:color w:val="333333"/>
                <w:spacing w:val="-9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методы</w:t>
            </w:r>
            <w:r>
              <w:rPr>
                <w:color w:val="333333"/>
                <w:spacing w:val="-9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развития</w:t>
            </w:r>
            <w:r>
              <w:rPr>
                <w:color w:val="333333"/>
                <w:spacing w:val="-9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и адаптации персонала в </w:t>
            </w:r>
            <w:r>
              <w:rPr>
                <w:color w:val="333333"/>
                <w:spacing w:val="-2"/>
                <w:w w:val="105"/>
                <w:sz w:val="18"/>
              </w:rPr>
              <w:t>организации</w:t>
            </w:r>
          </w:p>
        </w:tc>
      </w:tr>
      <w:tr w:rsidR="00DE3532" w:rsidTr="00937EC7">
        <w:trPr>
          <w:trHeight w:val="998"/>
        </w:trPr>
        <w:tc>
          <w:tcPr>
            <w:tcW w:w="1762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Уметь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Применять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технологии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 методы развития и адаптации персонала и построения профессиональной карьеры</w:t>
            </w:r>
          </w:p>
        </w:tc>
      </w:tr>
      <w:tr w:rsidR="00DE3532" w:rsidTr="00937EC7">
        <w:trPr>
          <w:trHeight w:val="344"/>
        </w:trPr>
        <w:tc>
          <w:tcPr>
            <w:tcW w:w="10187" w:type="dxa"/>
            <w:gridSpan w:val="4"/>
          </w:tcPr>
          <w:p w:rsidR="00DE3532" w:rsidRDefault="00DE3532" w:rsidP="00937EC7">
            <w:pPr>
              <w:pStyle w:val="TableParagraph"/>
              <w:spacing w:before="66"/>
              <w:ind w:left="19"/>
              <w:jc w:val="center"/>
              <w:rPr>
                <w:sz w:val="18"/>
              </w:rPr>
            </w:pPr>
            <w:r>
              <w:rPr>
                <w:color w:val="333333"/>
                <w:sz w:val="18"/>
              </w:rPr>
              <w:t>Универсальные</w:t>
            </w:r>
            <w:r>
              <w:rPr>
                <w:color w:val="333333"/>
                <w:spacing w:val="35"/>
                <w:sz w:val="18"/>
              </w:rPr>
              <w:t xml:space="preserve"> </w:t>
            </w:r>
            <w:r>
              <w:rPr>
                <w:color w:val="333333"/>
                <w:spacing w:val="-2"/>
                <w:sz w:val="18"/>
              </w:rPr>
              <w:t>компетенции</w:t>
            </w:r>
          </w:p>
        </w:tc>
      </w:tr>
      <w:tr w:rsidR="00DE3532" w:rsidTr="00937EC7">
        <w:trPr>
          <w:trHeight w:val="1861"/>
        </w:trPr>
        <w:tc>
          <w:tcPr>
            <w:tcW w:w="1762" w:type="dxa"/>
            <w:vMerge w:val="restart"/>
            <w:tcBorders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65" w:type="dxa"/>
            <w:vMerge w:val="restart"/>
            <w:tcBorders>
              <w:bottom w:val="nil"/>
            </w:tcBorders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30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 xml:space="preserve">УК-1 Способен 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осуществлять </w:t>
            </w:r>
            <w:r>
              <w:rPr>
                <w:color w:val="333333"/>
                <w:w w:val="105"/>
                <w:sz w:val="18"/>
              </w:rPr>
              <w:t xml:space="preserve">критический анализ 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проблемных </w:t>
            </w:r>
            <w:r>
              <w:rPr>
                <w:color w:val="333333"/>
                <w:w w:val="105"/>
                <w:sz w:val="18"/>
              </w:rPr>
              <w:t xml:space="preserve">ситуаций на основе </w:t>
            </w:r>
            <w:r>
              <w:rPr>
                <w:color w:val="333333"/>
                <w:spacing w:val="-2"/>
                <w:w w:val="105"/>
                <w:sz w:val="18"/>
              </w:rPr>
              <w:t>системного</w:t>
            </w:r>
            <w:r>
              <w:rPr>
                <w:color w:val="333333"/>
                <w:spacing w:val="-13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подхода, вырабатывать </w:t>
            </w:r>
            <w:r>
              <w:rPr>
                <w:color w:val="333333"/>
                <w:w w:val="105"/>
                <w:sz w:val="18"/>
              </w:rPr>
              <w:t>стратегию действий</w:t>
            </w:r>
          </w:p>
        </w:tc>
        <w:tc>
          <w:tcPr>
            <w:tcW w:w="3113" w:type="dxa"/>
            <w:vMerge w:val="restart"/>
            <w:tcBorders>
              <w:bottom w:val="nil"/>
            </w:tcBorders>
          </w:tcPr>
          <w:p w:rsidR="00DE3532" w:rsidRDefault="00DE3532" w:rsidP="00937EC7">
            <w:pPr>
              <w:pStyle w:val="TableParagraph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before="84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line="249" w:lineRule="auto"/>
              <w:ind w:left="72"/>
              <w:rPr>
                <w:sz w:val="18"/>
              </w:rPr>
            </w:pPr>
            <w:r>
              <w:rPr>
                <w:color w:val="333333"/>
                <w:spacing w:val="-2"/>
                <w:w w:val="105"/>
                <w:sz w:val="18"/>
              </w:rPr>
              <w:t>УК-1.1</w:t>
            </w:r>
            <w:r>
              <w:rPr>
                <w:color w:val="333333"/>
                <w:spacing w:val="-12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Анализирует</w:t>
            </w:r>
            <w:r>
              <w:rPr>
                <w:color w:val="333333"/>
                <w:spacing w:val="-12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проблемную </w:t>
            </w:r>
            <w:r>
              <w:rPr>
                <w:color w:val="333333"/>
                <w:w w:val="105"/>
                <w:sz w:val="18"/>
              </w:rPr>
              <w:t xml:space="preserve">ситуацию и осуществляет её декомпозицию на отдельные </w:t>
            </w:r>
            <w:r>
              <w:rPr>
                <w:color w:val="333333"/>
                <w:spacing w:val="-2"/>
                <w:w w:val="105"/>
                <w:sz w:val="18"/>
              </w:rPr>
              <w:t>задачи.</w:t>
            </w: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before="188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Знать Основы проектной деятельности,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целеполагания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 декомпозиции цели</w:t>
            </w:r>
          </w:p>
        </w:tc>
      </w:tr>
      <w:tr w:rsidR="00DE3532" w:rsidTr="00937EC7">
        <w:trPr>
          <w:trHeight w:val="780"/>
        </w:trPr>
        <w:tc>
          <w:tcPr>
            <w:tcW w:w="1762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Знать</w:t>
            </w:r>
            <w:r>
              <w:rPr>
                <w:color w:val="333333"/>
                <w:spacing w:val="-11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принципы</w:t>
            </w:r>
            <w:r>
              <w:rPr>
                <w:color w:val="333333"/>
                <w:spacing w:val="-11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критического анализа и декомпозиции проблемных ситуаций</w:t>
            </w:r>
          </w:p>
        </w:tc>
      </w:tr>
      <w:tr w:rsidR="00DE3532" w:rsidTr="00937EC7">
        <w:trPr>
          <w:trHeight w:val="998"/>
        </w:trPr>
        <w:tc>
          <w:tcPr>
            <w:tcW w:w="1762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8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Уметь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анализировать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проблемную ситуацию и осуществлять её декомпозицию на отдельные </w:t>
            </w:r>
            <w:r>
              <w:rPr>
                <w:color w:val="333333"/>
                <w:spacing w:val="-2"/>
                <w:w w:val="105"/>
                <w:sz w:val="18"/>
              </w:rPr>
              <w:t>задачи</w:t>
            </w:r>
          </w:p>
        </w:tc>
      </w:tr>
    </w:tbl>
    <w:p w:rsidR="00DE3532" w:rsidRDefault="00DE3532" w:rsidP="00DE3532">
      <w:pPr>
        <w:pStyle w:val="TableParagraph"/>
        <w:spacing w:line="249" w:lineRule="auto"/>
        <w:rPr>
          <w:sz w:val="18"/>
        </w:rPr>
        <w:sectPr w:rsidR="00DE3532">
          <w:type w:val="continuous"/>
          <w:pgSz w:w="11910" w:h="16840"/>
          <w:pgMar w:top="540" w:right="566" w:bottom="892" w:left="708" w:header="0" w:footer="356" w:gutter="0"/>
          <w:cols w:space="720"/>
        </w:sectPr>
      </w:pPr>
    </w:p>
    <w:tbl>
      <w:tblPr>
        <w:tblStyle w:val="TableNormal"/>
        <w:tblW w:w="0" w:type="auto"/>
        <w:tblInd w:w="19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65"/>
        <w:gridCol w:w="3113"/>
        <w:gridCol w:w="3247"/>
      </w:tblGrid>
      <w:tr w:rsidR="00DE3532" w:rsidTr="00937EC7">
        <w:trPr>
          <w:trHeight w:val="998"/>
        </w:trPr>
        <w:tc>
          <w:tcPr>
            <w:tcW w:w="2065" w:type="dxa"/>
            <w:vMerge w:val="restart"/>
            <w:tcBorders>
              <w:top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3" w:type="dxa"/>
            <w:tcBorders>
              <w:top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8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Уметь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анализировать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проблемную ситуацию и осуществлять её декомпозицию на отдельные </w:t>
            </w:r>
            <w:r>
              <w:rPr>
                <w:color w:val="333333"/>
                <w:spacing w:val="-2"/>
                <w:w w:val="105"/>
                <w:sz w:val="18"/>
              </w:rPr>
              <w:t>задачи</w:t>
            </w:r>
          </w:p>
        </w:tc>
      </w:tr>
      <w:tr w:rsidR="00DE3532" w:rsidTr="00937EC7">
        <w:trPr>
          <w:trHeight w:val="1643"/>
        </w:trPr>
        <w:tc>
          <w:tcPr>
            <w:tcW w:w="2065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 w:val="restart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6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 xml:space="preserve">УК-1.2 Вырабатывает стратегию решения поставленной задачи </w:t>
            </w:r>
            <w:r>
              <w:rPr>
                <w:color w:val="333333"/>
                <w:spacing w:val="-2"/>
                <w:w w:val="105"/>
                <w:sz w:val="18"/>
              </w:rPr>
              <w:t>(составляет</w:t>
            </w:r>
            <w:r>
              <w:rPr>
                <w:color w:val="333333"/>
                <w:spacing w:val="-7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модель,</w:t>
            </w:r>
            <w:r>
              <w:rPr>
                <w:color w:val="333333"/>
                <w:spacing w:val="-7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определяет </w:t>
            </w:r>
            <w:r>
              <w:rPr>
                <w:color w:val="333333"/>
                <w:w w:val="105"/>
                <w:sz w:val="18"/>
              </w:rPr>
              <w:t>ограничения, вырабатывает критерии, оценивает необходимость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дополнительной </w:t>
            </w:r>
            <w:r>
              <w:rPr>
                <w:color w:val="333333"/>
                <w:spacing w:val="-2"/>
                <w:w w:val="105"/>
                <w:sz w:val="18"/>
              </w:rPr>
              <w:t>информации)</w:t>
            </w: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before="79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Знать основы стратегического управления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организационного </w:t>
            </w:r>
            <w:r>
              <w:rPr>
                <w:color w:val="333333"/>
                <w:spacing w:val="-2"/>
                <w:w w:val="105"/>
                <w:sz w:val="18"/>
              </w:rPr>
              <w:t>моделирования</w:t>
            </w:r>
          </w:p>
        </w:tc>
      </w:tr>
      <w:tr w:rsidR="00DE3532" w:rsidTr="00937EC7">
        <w:trPr>
          <w:trHeight w:val="1652"/>
        </w:trPr>
        <w:tc>
          <w:tcPr>
            <w:tcW w:w="2065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 xml:space="preserve">Уметь Вырабатывать стратегию решения поставленной задачи </w:t>
            </w:r>
            <w:r>
              <w:rPr>
                <w:color w:val="333333"/>
                <w:spacing w:val="-2"/>
                <w:w w:val="105"/>
                <w:sz w:val="18"/>
              </w:rPr>
              <w:t>(составляет</w:t>
            </w:r>
            <w:r>
              <w:rPr>
                <w:color w:val="333333"/>
                <w:spacing w:val="-7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модель,</w:t>
            </w:r>
            <w:r>
              <w:rPr>
                <w:color w:val="333333"/>
                <w:spacing w:val="-7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определяет </w:t>
            </w:r>
            <w:r>
              <w:rPr>
                <w:color w:val="333333"/>
                <w:w w:val="105"/>
                <w:sz w:val="18"/>
              </w:rPr>
              <w:t>ограничения, вырабатывает критерии, оценивать необходимость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дополнительной </w:t>
            </w:r>
            <w:r>
              <w:rPr>
                <w:color w:val="333333"/>
                <w:spacing w:val="-2"/>
                <w:w w:val="105"/>
                <w:sz w:val="18"/>
              </w:rPr>
              <w:t>информации</w:t>
            </w:r>
          </w:p>
        </w:tc>
      </w:tr>
      <w:tr w:rsidR="00DE3532" w:rsidTr="00937EC7">
        <w:trPr>
          <w:trHeight w:val="562"/>
        </w:trPr>
        <w:tc>
          <w:tcPr>
            <w:tcW w:w="2065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336"/>
              <w:rPr>
                <w:sz w:val="18"/>
              </w:rPr>
            </w:pPr>
            <w:r>
              <w:rPr>
                <w:color w:val="333333"/>
                <w:spacing w:val="-2"/>
                <w:w w:val="105"/>
                <w:sz w:val="18"/>
              </w:rPr>
              <w:t>УК-1.3</w:t>
            </w:r>
            <w:r>
              <w:rPr>
                <w:color w:val="333333"/>
                <w:spacing w:val="-13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Формирует</w:t>
            </w:r>
            <w:r>
              <w:rPr>
                <w:color w:val="333333"/>
                <w:spacing w:val="-12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возможные </w:t>
            </w:r>
            <w:r>
              <w:rPr>
                <w:color w:val="333333"/>
                <w:w w:val="105"/>
                <w:sz w:val="18"/>
              </w:rPr>
              <w:t>варианты решения задач</w:t>
            </w: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spacing w:val="-2"/>
                <w:w w:val="105"/>
                <w:sz w:val="18"/>
              </w:rPr>
              <w:t>Уметь</w:t>
            </w:r>
            <w:r>
              <w:rPr>
                <w:color w:val="333333"/>
                <w:spacing w:val="-5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Формировать</w:t>
            </w:r>
            <w:r>
              <w:rPr>
                <w:color w:val="333333"/>
                <w:spacing w:val="-5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возможные </w:t>
            </w:r>
            <w:r>
              <w:rPr>
                <w:color w:val="333333"/>
                <w:w w:val="105"/>
                <w:sz w:val="18"/>
              </w:rPr>
              <w:t>варианты решения задач</w:t>
            </w:r>
          </w:p>
        </w:tc>
      </w:tr>
      <w:tr w:rsidR="00DE3532" w:rsidTr="00937EC7">
        <w:trPr>
          <w:trHeight w:val="989"/>
        </w:trPr>
        <w:tc>
          <w:tcPr>
            <w:tcW w:w="2065" w:type="dxa"/>
            <w:vMerge w:val="restart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05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УК-2 Способен управлять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проектом на всех этапах его жизненного цикла</w:t>
            </w:r>
          </w:p>
        </w:tc>
        <w:tc>
          <w:tcPr>
            <w:tcW w:w="3113" w:type="dxa"/>
            <w:vMerge w:val="restart"/>
          </w:tcPr>
          <w:p w:rsidR="00DE3532" w:rsidRDefault="00DE3532" w:rsidP="00937EC7">
            <w:pPr>
              <w:pStyle w:val="TableParagraph"/>
              <w:spacing w:before="175" w:line="249" w:lineRule="auto"/>
              <w:ind w:left="72" w:right="62"/>
              <w:rPr>
                <w:sz w:val="18"/>
              </w:rPr>
            </w:pPr>
            <w:r>
              <w:rPr>
                <w:color w:val="333333"/>
                <w:spacing w:val="-2"/>
                <w:w w:val="105"/>
                <w:sz w:val="18"/>
              </w:rPr>
              <w:t>УК-2.1</w:t>
            </w:r>
            <w:r>
              <w:rPr>
                <w:color w:val="333333"/>
                <w:spacing w:val="-10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Участвует</w:t>
            </w:r>
            <w:r>
              <w:rPr>
                <w:color w:val="333333"/>
                <w:spacing w:val="-10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в</w:t>
            </w:r>
            <w:r>
              <w:rPr>
                <w:color w:val="333333"/>
                <w:spacing w:val="-10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управлении </w:t>
            </w:r>
            <w:r>
              <w:rPr>
                <w:color w:val="333333"/>
                <w:w w:val="105"/>
                <w:sz w:val="18"/>
              </w:rPr>
              <w:t>проектом на всех этапах жизненного цикла</w:t>
            </w: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171" w:line="249" w:lineRule="auto"/>
              <w:ind w:left="72" w:right="514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Владеть организационным инструментарием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управления </w:t>
            </w:r>
            <w:r>
              <w:rPr>
                <w:color w:val="333333"/>
                <w:spacing w:val="-2"/>
                <w:w w:val="105"/>
                <w:sz w:val="18"/>
              </w:rPr>
              <w:t>проектами</w:t>
            </w:r>
          </w:p>
        </w:tc>
      </w:tr>
      <w:tr w:rsidR="00DE3532" w:rsidTr="00937EC7">
        <w:trPr>
          <w:trHeight w:val="3177"/>
        </w:trPr>
        <w:tc>
          <w:tcPr>
            <w:tcW w:w="2065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54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 xml:space="preserve">Знать место и роль управления проектами в общей системе </w:t>
            </w:r>
            <w:r>
              <w:rPr>
                <w:color w:val="333333"/>
                <w:spacing w:val="-2"/>
                <w:w w:val="105"/>
                <w:sz w:val="18"/>
              </w:rPr>
              <w:t>организационно-экономических знаний;</w:t>
            </w:r>
            <w:r>
              <w:rPr>
                <w:color w:val="333333"/>
                <w:spacing w:val="-8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современную</w:t>
            </w:r>
            <w:r>
              <w:rPr>
                <w:color w:val="333333"/>
                <w:spacing w:val="-8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методологию </w:t>
            </w:r>
            <w:r>
              <w:rPr>
                <w:color w:val="333333"/>
                <w:w w:val="105"/>
                <w:sz w:val="18"/>
              </w:rPr>
              <w:t>и технологию управления проектами; основные типы и характеристики проектов;</w:t>
            </w:r>
            <w:r>
              <w:rPr>
                <w:color w:val="333333"/>
                <w:spacing w:val="40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функции управления проектами; основные этапы реализации проектов; основные нормативные акты, регламентирующие проектную деятельность; современный инструментарий в области управления проектами</w:t>
            </w:r>
          </w:p>
        </w:tc>
      </w:tr>
      <w:tr w:rsidR="00DE3532" w:rsidTr="00937EC7">
        <w:trPr>
          <w:trHeight w:val="998"/>
        </w:trPr>
        <w:tc>
          <w:tcPr>
            <w:tcW w:w="2065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Уметь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определять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цели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проекта; разрабатывать технико- экономическое обоснование </w:t>
            </w:r>
            <w:r>
              <w:rPr>
                <w:color w:val="333333"/>
                <w:spacing w:val="-2"/>
                <w:w w:val="105"/>
                <w:sz w:val="18"/>
              </w:rPr>
              <w:t>проекта</w:t>
            </w:r>
          </w:p>
        </w:tc>
      </w:tr>
      <w:tr w:rsidR="00DE3532" w:rsidTr="00937EC7">
        <w:trPr>
          <w:trHeight w:val="2079"/>
        </w:trPr>
        <w:tc>
          <w:tcPr>
            <w:tcW w:w="2065" w:type="dxa"/>
            <w:vMerge w:val="restart"/>
            <w:tcBorders>
              <w:bottom w:val="nil"/>
            </w:tcBorders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71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УК-3 Способен организовывать и руководить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работой 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команды, вырабатывая командную </w:t>
            </w:r>
            <w:r>
              <w:rPr>
                <w:color w:val="333333"/>
                <w:w w:val="105"/>
                <w:sz w:val="18"/>
              </w:rPr>
              <w:t xml:space="preserve">стратегию для 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достижения </w:t>
            </w:r>
            <w:r>
              <w:rPr>
                <w:color w:val="333333"/>
                <w:w w:val="105"/>
                <w:sz w:val="18"/>
              </w:rPr>
              <w:t>поставленной цели</w:t>
            </w:r>
          </w:p>
        </w:tc>
        <w:tc>
          <w:tcPr>
            <w:tcW w:w="3113" w:type="dxa"/>
            <w:vMerge w:val="restart"/>
          </w:tcPr>
          <w:p w:rsidR="00DE3532" w:rsidRDefault="00DE3532" w:rsidP="00937EC7">
            <w:pPr>
              <w:pStyle w:val="TableParagraph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before="84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line="249" w:lineRule="auto"/>
              <w:ind w:left="72" w:right="62"/>
              <w:rPr>
                <w:sz w:val="18"/>
              </w:rPr>
            </w:pPr>
            <w:r>
              <w:rPr>
                <w:color w:val="333333"/>
                <w:spacing w:val="-2"/>
                <w:w w:val="105"/>
                <w:sz w:val="18"/>
              </w:rPr>
              <w:t>УК-3.1</w:t>
            </w:r>
            <w:r>
              <w:rPr>
                <w:color w:val="333333"/>
                <w:spacing w:val="-13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Демонстрирует</w:t>
            </w:r>
            <w:r>
              <w:rPr>
                <w:color w:val="333333"/>
                <w:spacing w:val="-12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понимание </w:t>
            </w:r>
            <w:r>
              <w:rPr>
                <w:color w:val="333333"/>
                <w:w w:val="105"/>
                <w:sz w:val="18"/>
              </w:rPr>
              <w:t>принципов командной работы (знает роли в команде, типы руководителей, способы управления коллективом)</w:t>
            </w: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before="197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Владеть</w:t>
            </w:r>
            <w:r>
              <w:rPr>
                <w:color w:val="333333"/>
                <w:spacing w:val="-12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навыком</w:t>
            </w:r>
            <w:r>
              <w:rPr>
                <w:color w:val="333333"/>
                <w:spacing w:val="-12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организации командной работы</w:t>
            </w:r>
          </w:p>
        </w:tc>
      </w:tr>
      <w:tr w:rsidR="00DE3532" w:rsidTr="00937EC7">
        <w:trPr>
          <w:trHeight w:val="780"/>
        </w:trPr>
        <w:tc>
          <w:tcPr>
            <w:tcW w:w="2065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Знать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роли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в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команде,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типы руководителей, способы управления коллективом</w:t>
            </w:r>
          </w:p>
        </w:tc>
      </w:tr>
      <w:tr w:rsidR="00DE3532" w:rsidTr="00937EC7">
        <w:trPr>
          <w:trHeight w:val="562"/>
        </w:trPr>
        <w:tc>
          <w:tcPr>
            <w:tcW w:w="2065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Уметь применять технологии организации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командной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работы</w:t>
            </w:r>
          </w:p>
        </w:tc>
      </w:tr>
      <w:tr w:rsidR="00DE3532" w:rsidTr="00937EC7">
        <w:trPr>
          <w:trHeight w:val="780"/>
        </w:trPr>
        <w:tc>
          <w:tcPr>
            <w:tcW w:w="2065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 w:val="restart"/>
            <w:tcBorders>
              <w:bottom w:val="nil"/>
            </w:tcBorders>
          </w:tcPr>
          <w:p w:rsidR="00DE3532" w:rsidRDefault="00DE3532" w:rsidP="00937EC7">
            <w:pPr>
              <w:pStyle w:val="TableParagraph"/>
              <w:spacing w:before="70" w:line="249" w:lineRule="auto"/>
              <w:ind w:left="72" w:right="739"/>
              <w:jc w:val="both"/>
              <w:rPr>
                <w:sz w:val="18"/>
              </w:rPr>
            </w:pPr>
            <w:r>
              <w:rPr>
                <w:color w:val="333333"/>
                <w:sz w:val="18"/>
              </w:rPr>
              <w:t xml:space="preserve">УК-3.2 Руководит членами </w:t>
            </w:r>
            <w:r>
              <w:rPr>
                <w:color w:val="333333"/>
                <w:w w:val="105"/>
                <w:sz w:val="18"/>
              </w:rPr>
              <w:t>команды</w:t>
            </w:r>
            <w:r>
              <w:rPr>
                <w:color w:val="333333"/>
                <w:spacing w:val="-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для</w:t>
            </w:r>
            <w:r>
              <w:rPr>
                <w:color w:val="333333"/>
                <w:spacing w:val="-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достижения поставленной задачи</w:t>
            </w: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Владеть навыком постановки оперативных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целей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по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вопросам управления персоналом</w:t>
            </w:r>
          </w:p>
        </w:tc>
      </w:tr>
      <w:tr w:rsidR="00DE3532" w:rsidTr="00937EC7">
        <w:trPr>
          <w:trHeight w:val="780"/>
        </w:trPr>
        <w:tc>
          <w:tcPr>
            <w:tcW w:w="2065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928"/>
              <w:jc w:val="both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Знать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Методы,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способы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 инструменты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управления </w:t>
            </w:r>
            <w:r>
              <w:rPr>
                <w:color w:val="333333"/>
                <w:spacing w:val="-2"/>
                <w:w w:val="105"/>
                <w:sz w:val="18"/>
              </w:rPr>
              <w:t>персоналом</w:t>
            </w:r>
          </w:p>
        </w:tc>
      </w:tr>
    </w:tbl>
    <w:p w:rsidR="00DE3532" w:rsidRDefault="00DE3532" w:rsidP="00DE3532">
      <w:pPr>
        <w:rPr>
          <w:sz w:val="2"/>
          <w:szCs w:val="2"/>
        </w:rPr>
      </w:pPr>
      <w:r>
        <w:rPr>
          <w:noProof/>
          <w:sz w:val="2"/>
          <w:szCs w:val="2"/>
          <w:lang w:eastAsia="ru-RU"/>
        </w:rPr>
        <mc:AlternateContent>
          <mc:Choice Requires="wps">
            <w:drawing>
              <wp:anchor distT="0" distB="0" distL="0" distR="0" simplePos="0" relativeHeight="251669504" behindDoc="0" locked="0" layoutInCell="1" allowOverlap="1" wp14:anchorId="783859E0" wp14:editId="24DCE887">
                <wp:simplePos x="0" y="0"/>
                <wp:positionH relativeFrom="page">
                  <wp:posOffset>545490</wp:posOffset>
                </wp:positionH>
                <wp:positionV relativeFrom="page">
                  <wp:posOffset>376745</wp:posOffset>
                </wp:positionV>
                <wp:extent cx="1270" cy="9671685"/>
                <wp:effectExtent l="0" t="0" r="0" b="0"/>
                <wp:wrapNone/>
                <wp:docPr id="44" name="Graphic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6716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671685">
                              <a:moveTo>
                                <a:pt x="0" y="0"/>
                              </a:moveTo>
                              <a:lnTo>
                                <a:pt x="0" y="635800"/>
                              </a:lnTo>
                            </a:path>
                            <a:path h="9671685">
                              <a:moveTo>
                                <a:pt x="0" y="646785"/>
                              </a:moveTo>
                              <a:lnTo>
                                <a:pt x="0" y="1692198"/>
                              </a:lnTo>
                            </a:path>
                            <a:path h="9671685">
                              <a:moveTo>
                                <a:pt x="0" y="1703171"/>
                              </a:moveTo>
                              <a:lnTo>
                                <a:pt x="0" y="2754071"/>
                              </a:lnTo>
                            </a:path>
                            <a:path h="9671685">
                              <a:moveTo>
                                <a:pt x="0" y="2765056"/>
                              </a:moveTo>
                              <a:lnTo>
                                <a:pt x="0" y="3124136"/>
                              </a:lnTo>
                            </a:path>
                            <a:path h="9671685">
                              <a:moveTo>
                                <a:pt x="0" y="3135122"/>
                              </a:moveTo>
                              <a:lnTo>
                                <a:pt x="0" y="3765435"/>
                              </a:lnTo>
                            </a:path>
                            <a:path h="9671685">
                              <a:moveTo>
                                <a:pt x="0" y="3776421"/>
                              </a:moveTo>
                              <a:lnTo>
                                <a:pt x="0" y="5795848"/>
                              </a:lnTo>
                            </a:path>
                            <a:path h="9671685">
                              <a:moveTo>
                                <a:pt x="0" y="5806833"/>
                              </a:moveTo>
                              <a:lnTo>
                                <a:pt x="0" y="6442646"/>
                              </a:lnTo>
                            </a:path>
                            <a:path h="9671685">
                              <a:moveTo>
                                <a:pt x="0" y="6453632"/>
                              </a:moveTo>
                              <a:lnTo>
                                <a:pt x="0" y="7775752"/>
                              </a:lnTo>
                            </a:path>
                            <a:path h="9671685">
                              <a:moveTo>
                                <a:pt x="0" y="7786738"/>
                              </a:moveTo>
                              <a:lnTo>
                                <a:pt x="0" y="8284184"/>
                              </a:lnTo>
                            </a:path>
                            <a:path h="9671685">
                              <a:moveTo>
                                <a:pt x="0" y="8295170"/>
                              </a:moveTo>
                              <a:lnTo>
                                <a:pt x="0" y="8654249"/>
                              </a:lnTo>
                            </a:path>
                            <a:path h="9671685">
                              <a:moveTo>
                                <a:pt x="0" y="8665235"/>
                              </a:moveTo>
                              <a:lnTo>
                                <a:pt x="0" y="9162681"/>
                              </a:lnTo>
                            </a:path>
                            <a:path h="9671685">
                              <a:moveTo>
                                <a:pt x="0" y="9173654"/>
                              </a:moveTo>
                              <a:lnTo>
                                <a:pt x="0" y="9671113"/>
                              </a:lnTo>
                            </a:path>
                          </a:pathLst>
                        </a:custGeom>
                        <a:ln w="1098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44" o:spid="_x0000_s1026" style="position:absolute;margin-left:42.95pt;margin-top:29.65pt;width:.1pt;height:761.55pt;z-index:2516695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96716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" path="m,l,635800em,646785l,1692198em,1703171l,2754071em,2765056r,359080em,3135122r,630313em,3776421l,5795848em,5806833r,635813em,6453632l,7775752em,7786738r,497446em,8295170r,359079em,8665235r,497446em,9173654r,497459e" filled="f" strokeweight=".30514mm">
                <v:path arrowok="t"/>
                <w10:wrap anchorx="page" anchory="page"/>
              </v:shape>
            </w:pict>
          </mc:Fallback>
        </mc:AlternateContent>
      </w:r>
    </w:p>
    <w:p w:rsidR="00DE3532" w:rsidRDefault="00DE3532" w:rsidP="00DE3532">
      <w:pPr>
        <w:rPr>
          <w:sz w:val="2"/>
          <w:szCs w:val="2"/>
        </w:rPr>
        <w:sectPr w:rsidR="00DE3532">
          <w:type w:val="continuous"/>
          <w:pgSz w:w="11910" w:h="16840"/>
          <w:pgMar w:top="540" w:right="566" w:bottom="540" w:left="708" w:header="0" w:footer="356" w:gutter="0"/>
          <w:cols w:space="720"/>
        </w:sectPr>
      </w:pPr>
    </w:p>
    <w:tbl>
      <w:tblPr>
        <w:tblStyle w:val="TableNormal"/>
        <w:tblW w:w="0" w:type="auto"/>
        <w:tblInd w:w="19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65"/>
        <w:gridCol w:w="3113"/>
        <w:gridCol w:w="3247"/>
      </w:tblGrid>
      <w:tr w:rsidR="00DE3532" w:rsidTr="00937EC7">
        <w:trPr>
          <w:trHeight w:val="998"/>
        </w:trPr>
        <w:tc>
          <w:tcPr>
            <w:tcW w:w="2065" w:type="dxa"/>
            <w:tcBorders>
              <w:top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3" w:type="dxa"/>
            <w:tcBorders>
              <w:top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2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Уметь Определять задачи персонала структурного подразделения,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исходя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из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целей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 стратегии организации</w:t>
            </w:r>
          </w:p>
        </w:tc>
      </w:tr>
      <w:tr w:rsidR="00DE3532" w:rsidTr="00937EC7">
        <w:trPr>
          <w:trHeight w:val="2515"/>
        </w:trPr>
        <w:tc>
          <w:tcPr>
            <w:tcW w:w="2065" w:type="dxa"/>
            <w:vMerge w:val="restart"/>
            <w:tcBorders>
              <w:bottom w:val="nil"/>
            </w:tcBorders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234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 xml:space="preserve">УК-4 Способен 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применять современные коммуникативные </w:t>
            </w:r>
            <w:r>
              <w:rPr>
                <w:color w:val="333333"/>
                <w:w w:val="105"/>
                <w:sz w:val="18"/>
              </w:rPr>
              <w:t xml:space="preserve">технологии, в том числе на 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иностранном(ых) </w:t>
            </w:r>
            <w:r>
              <w:rPr>
                <w:color w:val="333333"/>
                <w:w w:val="105"/>
                <w:sz w:val="18"/>
              </w:rPr>
              <w:t xml:space="preserve">языке(ах), для академического и </w:t>
            </w:r>
            <w:r>
              <w:rPr>
                <w:color w:val="333333"/>
                <w:spacing w:val="-2"/>
                <w:w w:val="105"/>
                <w:sz w:val="18"/>
              </w:rPr>
              <w:t>профессионального взаимодействия</w:t>
            </w:r>
          </w:p>
        </w:tc>
        <w:tc>
          <w:tcPr>
            <w:tcW w:w="3113" w:type="dxa"/>
            <w:vMerge w:val="restart"/>
          </w:tcPr>
          <w:p w:rsidR="00DE3532" w:rsidRDefault="00DE3532" w:rsidP="00937EC7">
            <w:pPr>
              <w:pStyle w:val="TableParagraph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before="92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before="1" w:line="249" w:lineRule="auto"/>
              <w:ind w:left="72" w:right="6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 xml:space="preserve">УК-4.1 Осуществляет академическое и </w:t>
            </w:r>
            <w:r>
              <w:rPr>
                <w:color w:val="333333"/>
                <w:spacing w:val="-2"/>
                <w:w w:val="105"/>
                <w:sz w:val="18"/>
              </w:rPr>
              <w:t>профессиональное взаимодействие,</w:t>
            </w:r>
            <w:r>
              <w:rPr>
                <w:color w:val="333333"/>
                <w:spacing w:val="-10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в</w:t>
            </w:r>
            <w:r>
              <w:rPr>
                <w:color w:val="333333"/>
                <w:spacing w:val="-10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том</w:t>
            </w:r>
            <w:r>
              <w:rPr>
                <w:color w:val="333333"/>
                <w:spacing w:val="-10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числе</w:t>
            </w:r>
            <w:r>
              <w:rPr>
                <w:color w:val="333333"/>
                <w:spacing w:val="-10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на </w:t>
            </w:r>
            <w:r>
              <w:rPr>
                <w:color w:val="333333"/>
                <w:w w:val="105"/>
                <w:sz w:val="18"/>
              </w:rPr>
              <w:t>иностранном языке.</w:t>
            </w: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before="206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Владеть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навыком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использования научной стилистики</w:t>
            </w:r>
          </w:p>
        </w:tc>
      </w:tr>
      <w:tr w:rsidR="00DE3532" w:rsidTr="00937EC7">
        <w:trPr>
          <w:trHeight w:val="1870"/>
        </w:trPr>
        <w:tc>
          <w:tcPr>
            <w:tcW w:w="2065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Владеть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технологией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построения эффективной коммуникации, передачей профессиональной информации</w:t>
            </w:r>
            <w:r>
              <w:rPr>
                <w:color w:val="333333"/>
                <w:spacing w:val="-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как</w:t>
            </w:r>
            <w:r>
              <w:rPr>
                <w:color w:val="333333"/>
                <w:spacing w:val="-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в</w:t>
            </w:r>
            <w:r>
              <w:rPr>
                <w:color w:val="333333"/>
                <w:spacing w:val="-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устной</w:t>
            </w:r>
            <w:r>
              <w:rPr>
                <w:color w:val="333333"/>
                <w:spacing w:val="-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так</w:t>
            </w:r>
            <w:r>
              <w:rPr>
                <w:color w:val="333333"/>
                <w:spacing w:val="-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</w:t>
            </w:r>
            <w:r>
              <w:rPr>
                <w:color w:val="333333"/>
                <w:spacing w:val="-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в письменной формах в рамках академического и </w:t>
            </w:r>
            <w:r>
              <w:rPr>
                <w:color w:val="333333"/>
                <w:spacing w:val="-2"/>
                <w:w w:val="105"/>
                <w:sz w:val="18"/>
              </w:rPr>
              <w:t>профессионального взаимодействия</w:t>
            </w:r>
          </w:p>
        </w:tc>
      </w:tr>
      <w:tr w:rsidR="00DE3532" w:rsidTr="00937EC7">
        <w:trPr>
          <w:trHeight w:val="1652"/>
        </w:trPr>
        <w:tc>
          <w:tcPr>
            <w:tcW w:w="2065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0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 xml:space="preserve">Знать Основные нормы русского </w:t>
            </w:r>
            <w:r>
              <w:rPr>
                <w:color w:val="333333"/>
                <w:spacing w:val="-2"/>
                <w:w w:val="105"/>
                <w:sz w:val="18"/>
              </w:rPr>
              <w:t>языка</w:t>
            </w:r>
            <w:r>
              <w:rPr>
                <w:color w:val="333333"/>
                <w:spacing w:val="-12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и</w:t>
            </w:r>
            <w:r>
              <w:rPr>
                <w:color w:val="333333"/>
                <w:spacing w:val="-12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sz w:val="18"/>
              </w:rPr>
              <w:t>/</w:t>
            </w:r>
            <w:r>
              <w:rPr>
                <w:color w:val="333333"/>
                <w:spacing w:val="-9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или</w:t>
            </w:r>
            <w:r>
              <w:rPr>
                <w:color w:val="333333"/>
                <w:spacing w:val="-12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иностранного</w:t>
            </w:r>
            <w:r>
              <w:rPr>
                <w:color w:val="333333"/>
                <w:spacing w:val="-12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языка, </w:t>
            </w:r>
            <w:r>
              <w:rPr>
                <w:color w:val="333333"/>
                <w:w w:val="105"/>
                <w:sz w:val="18"/>
              </w:rPr>
              <w:t xml:space="preserve">основные особенности академического и </w:t>
            </w:r>
            <w:r>
              <w:rPr>
                <w:color w:val="333333"/>
                <w:spacing w:val="-2"/>
                <w:w w:val="105"/>
                <w:sz w:val="18"/>
              </w:rPr>
              <w:t>профессионального коммуникативного взаимодействия</w:t>
            </w:r>
          </w:p>
        </w:tc>
      </w:tr>
      <w:tr w:rsidR="00DE3532" w:rsidTr="00937EC7">
        <w:trPr>
          <w:trHeight w:val="780"/>
        </w:trPr>
        <w:tc>
          <w:tcPr>
            <w:tcW w:w="2065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49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Знать профессиональную терминологию,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в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том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числе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на иностранном языке</w:t>
            </w:r>
          </w:p>
        </w:tc>
      </w:tr>
      <w:tr w:rsidR="00DE3532" w:rsidTr="00937EC7">
        <w:trPr>
          <w:trHeight w:val="1434"/>
        </w:trPr>
        <w:tc>
          <w:tcPr>
            <w:tcW w:w="2065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99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 xml:space="preserve">Уметь Организовать академическое и 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профессиональное коммуникативное взаимодействия </w:t>
            </w:r>
            <w:r>
              <w:rPr>
                <w:color w:val="333333"/>
                <w:w w:val="105"/>
                <w:sz w:val="18"/>
              </w:rPr>
              <w:t>с учетом целей, задач и коммуникативной ситуации</w:t>
            </w:r>
          </w:p>
        </w:tc>
      </w:tr>
      <w:tr w:rsidR="00DE3532" w:rsidTr="00937EC7">
        <w:trPr>
          <w:trHeight w:val="1216"/>
        </w:trPr>
        <w:tc>
          <w:tcPr>
            <w:tcW w:w="2065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 xml:space="preserve">Уметь осуществлять академическое и </w:t>
            </w:r>
            <w:r>
              <w:rPr>
                <w:color w:val="333333"/>
                <w:spacing w:val="-2"/>
                <w:w w:val="105"/>
                <w:sz w:val="18"/>
              </w:rPr>
              <w:t>профессиональное взаимодействие,</w:t>
            </w:r>
            <w:r>
              <w:rPr>
                <w:color w:val="333333"/>
                <w:spacing w:val="-10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в</w:t>
            </w:r>
            <w:r>
              <w:rPr>
                <w:color w:val="333333"/>
                <w:spacing w:val="-10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том</w:t>
            </w:r>
            <w:r>
              <w:rPr>
                <w:color w:val="333333"/>
                <w:spacing w:val="-10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числе</w:t>
            </w:r>
            <w:r>
              <w:rPr>
                <w:color w:val="333333"/>
                <w:spacing w:val="-10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на </w:t>
            </w:r>
            <w:r>
              <w:rPr>
                <w:color w:val="333333"/>
                <w:w w:val="105"/>
                <w:sz w:val="18"/>
              </w:rPr>
              <w:t>иностранном языке</w:t>
            </w:r>
          </w:p>
        </w:tc>
      </w:tr>
      <w:tr w:rsidR="00DE3532" w:rsidTr="00937EC7">
        <w:trPr>
          <w:trHeight w:val="1207"/>
        </w:trPr>
        <w:tc>
          <w:tcPr>
            <w:tcW w:w="2065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 w:val="restart"/>
            <w:tcBorders>
              <w:bottom w:val="nil"/>
            </w:tcBorders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62"/>
              <w:rPr>
                <w:sz w:val="18"/>
              </w:rPr>
            </w:pPr>
            <w:r>
              <w:rPr>
                <w:color w:val="333333"/>
                <w:sz w:val="18"/>
              </w:rPr>
              <w:t xml:space="preserve">УК-4.2 Переводит академические </w:t>
            </w:r>
            <w:r>
              <w:rPr>
                <w:color w:val="333333"/>
                <w:w w:val="105"/>
                <w:sz w:val="18"/>
              </w:rPr>
              <w:t>тексты (рефераты, аннотации, обзоры, статьи и т.д.) с иностранного языка или на иностранный язык</w:t>
            </w: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171" w:line="249" w:lineRule="auto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 xml:space="preserve">Владеть навыками работы с </w:t>
            </w:r>
            <w:r>
              <w:rPr>
                <w:color w:val="333333"/>
                <w:spacing w:val="-2"/>
                <w:w w:val="105"/>
                <w:sz w:val="18"/>
              </w:rPr>
              <w:t>переводными</w:t>
            </w:r>
            <w:r>
              <w:rPr>
                <w:color w:val="333333"/>
                <w:spacing w:val="-13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терминологическими словарями</w:t>
            </w:r>
            <w:r>
              <w:rPr>
                <w:color w:val="333333"/>
                <w:spacing w:val="-9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и</w:t>
            </w:r>
            <w:r>
              <w:rPr>
                <w:color w:val="333333"/>
                <w:spacing w:val="-9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системами</w:t>
            </w:r>
            <w:r>
              <w:rPr>
                <w:color w:val="333333"/>
                <w:spacing w:val="-9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машинного перевода</w:t>
            </w:r>
          </w:p>
        </w:tc>
      </w:tr>
      <w:tr w:rsidR="00DE3532" w:rsidTr="00937EC7">
        <w:trPr>
          <w:trHeight w:val="1216"/>
        </w:trPr>
        <w:tc>
          <w:tcPr>
            <w:tcW w:w="2065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 xml:space="preserve">Знать грамматические и лексические переводческие трансформации; правила </w:t>
            </w:r>
            <w:r>
              <w:rPr>
                <w:color w:val="333333"/>
                <w:spacing w:val="-2"/>
                <w:w w:val="105"/>
                <w:sz w:val="18"/>
              </w:rPr>
              <w:t>компрессии</w:t>
            </w:r>
            <w:r>
              <w:rPr>
                <w:color w:val="333333"/>
                <w:spacing w:val="-13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профессионального текста</w:t>
            </w:r>
          </w:p>
        </w:tc>
      </w:tr>
      <w:tr w:rsidR="00DE3532" w:rsidTr="00937EC7">
        <w:trPr>
          <w:trHeight w:val="1434"/>
        </w:trPr>
        <w:tc>
          <w:tcPr>
            <w:tcW w:w="2065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Уметь выполнять адекватный перевод</w:t>
            </w:r>
            <w:r>
              <w:rPr>
                <w:color w:val="333333"/>
                <w:spacing w:val="-3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с</w:t>
            </w:r>
            <w:r>
              <w:rPr>
                <w:color w:val="333333"/>
                <w:spacing w:val="-3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иностранного</w:t>
            </w:r>
            <w:r>
              <w:rPr>
                <w:color w:val="333333"/>
                <w:spacing w:val="-3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языка</w:t>
            </w:r>
            <w:r>
              <w:rPr>
                <w:color w:val="333333"/>
                <w:spacing w:val="-3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на русский научного текста по специальности; аннотировать и </w:t>
            </w:r>
            <w:r>
              <w:rPr>
                <w:color w:val="333333"/>
                <w:sz w:val="18"/>
              </w:rPr>
              <w:t xml:space="preserve">реферировать профессиональные </w:t>
            </w:r>
            <w:r>
              <w:rPr>
                <w:color w:val="333333"/>
                <w:spacing w:val="-2"/>
                <w:w w:val="105"/>
                <w:sz w:val="18"/>
              </w:rPr>
              <w:t>тексты</w:t>
            </w:r>
          </w:p>
        </w:tc>
      </w:tr>
    </w:tbl>
    <w:p w:rsidR="00DE3532" w:rsidRDefault="00DE3532" w:rsidP="00DE3532">
      <w:pPr>
        <w:rPr>
          <w:sz w:val="2"/>
          <w:szCs w:val="2"/>
        </w:rPr>
      </w:pPr>
      <w:r>
        <w:rPr>
          <w:noProof/>
          <w:sz w:val="2"/>
          <w:szCs w:val="2"/>
          <w:lang w:eastAsia="ru-RU"/>
        </w:rPr>
        <mc:AlternateContent>
          <mc:Choice Requires="wps">
            <w:drawing>
              <wp:anchor distT="0" distB="0" distL="0" distR="0" simplePos="0" relativeHeight="251670528" behindDoc="0" locked="0" layoutInCell="1" allowOverlap="1" wp14:anchorId="201DF77D" wp14:editId="38AC3F77">
                <wp:simplePos x="0" y="0"/>
                <wp:positionH relativeFrom="page">
                  <wp:posOffset>545490</wp:posOffset>
                </wp:positionH>
                <wp:positionV relativeFrom="page">
                  <wp:posOffset>376745</wp:posOffset>
                </wp:positionV>
                <wp:extent cx="1270" cy="9213215"/>
                <wp:effectExtent l="0" t="0" r="0" b="0"/>
                <wp:wrapNone/>
                <wp:docPr id="45" name="Graphic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2132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213215">
                              <a:moveTo>
                                <a:pt x="0" y="0"/>
                              </a:moveTo>
                              <a:lnTo>
                                <a:pt x="0" y="635800"/>
                              </a:lnTo>
                            </a:path>
                            <a:path h="9213215">
                              <a:moveTo>
                                <a:pt x="0" y="646785"/>
                              </a:moveTo>
                              <a:lnTo>
                                <a:pt x="0" y="2245639"/>
                              </a:lnTo>
                            </a:path>
                            <a:path h="9213215">
                              <a:moveTo>
                                <a:pt x="0" y="2256624"/>
                              </a:moveTo>
                              <a:lnTo>
                                <a:pt x="0" y="3445891"/>
                              </a:lnTo>
                            </a:path>
                            <a:path h="9213215">
                              <a:moveTo>
                                <a:pt x="0" y="3456863"/>
                              </a:moveTo>
                              <a:lnTo>
                                <a:pt x="0" y="4507763"/>
                              </a:lnTo>
                            </a:path>
                            <a:path h="9213215">
                              <a:moveTo>
                                <a:pt x="0" y="4518748"/>
                              </a:moveTo>
                              <a:lnTo>
                                <a:pt x="0" y="5016195"/>
                              </a:lnTo>
                            </a:path>
                            <a:path h="9213215">
                              <a:moveTo>
                                <a:pt x="0" y="5027168"/>
                              </a:moveTo>
                              <a:lnTo>
                                <a:pt x="0" y="5939713"/>
                              </a:lnTo>
                            </a:path>
                            <a:path h="9213215">
                              <a:moveTo>
                                <a:pt x="0" y="5950686"/>
                              </a:moveTo>
                              <a:lnTo>
                                <a:pt x="0" y="6724865"/>
                              </a:lnTo>
                            </a:path>
                            <a:path h="9213215">
                              <a:moveTo>
                                <a:pt x="0" y="6735838"/>
                              </a:moveTo>
                              <a:lnTo>
                                <a:pt x="0" y="7504518"/>
                              </a:lnTo>
                            </a:path>
                            <a:path h="9213215">
                              <a:moveTo>
                                <a:pt x="0" y="7515504"/>
                              </a:moveTo>
                              <a:lnTo>
                                <a:pt x="0" y="8289671"/>
                              </a:lnTo>
                            </a:path>
                            <a:path h="9213215">
                              <a:moveTo>
                                <a:pt x="0" y="8300656"/>
                              </a:moveTo>
                              <a:lnTo>
                                <a:pt x="0" y="9213189"/>
                              </a:lnTo>
                            </a:path>
                          </a:pathLst>
                        </a:custGeom>
                        <a:ln w="1098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45" o:spid="_x0000_s1026" style="position:absolute;margin-left:42.95pt;margin-top:29.65pt;width:.1pt;height:725.45pt;z-index:2516705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9213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" path="m,l,635800em,646785l,2245639em,2256624l,3445891em,3456863l,4507763em,4518748r,497447em,5027168r,912545em,5950686r,774179em,6735838r,768680em,7515504r,774167em,8300656r,912533e" filled="f" strokeweight=".30514mm">
                <v:path arrowok="t"/>
                <w10:wrap anchorx="page" anchory="page"/>
              </v:shape>
            </w:pict>
          </mc:Fallback>
        </mc:AlternateContent>
      </w:r>
    </w:p>
    <w:p w:rsidR="00DE3532" w:rsidRDefault="00DE3532" w:rsidP="00DE3532">
      <w:pPr>
        <w:rPr>
          <w:sz w:val="2"/>
          <w:szCs w:val="2"/>
        </w:rPr>
        <w:sectPr w:rsidR="00DE3532">
          <w:type w:val="continuous"/>
          <w:pgSz w:w="11910" w:h="16840"/>
          <w:pgMar w:top="540" w:right="566" w:bottom="540" w:left="708" w:header="0" w:footer="356" w:gutter="0"/>
          <w:cols w:space="720"/>
        </w:sectPr>
      </w:pPr>
    </w:p>
    <w:tbl>
      <w:tblPr>
        <w:tblStyle w:val="TableNormal"/>
        <w:tblW w:w="0" w:type="auto"/>
        <w:tblInd w:w="19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65"/>
        <w:gridCol w:w="3113"/>
        <w:gridCol w:w="3247"/>
      </w:tblGrid>
      <w:tr w:rsidR="00DE3532" w:rsidTr="00937EC7">
        <w:trPr>
          <w:trHeight w:val="1870"/>
        </w:trPr>
        <w:tc>
          <w:tcPr>
            <w:tcW w:w="2065" w:type="dxa"/>
            <w:vMerge w:val="restart"/>
            <w:tcBorders>
              <w:top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3" w:type="dxa"/>
            <w:vMerge w:val="restart"/>
          </w:tcPr>
          <w:p w:rsidR="00DE3532" w:rsidRDefault="00DE3532" w:rsidP="00937EC7">
            <w:pPr>
              <w:pStyle w:val="TableParagraph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before="88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line="249" w:lineRule="auto"/>
              <w:ind w:left="72" w:right="222"/>
              <w:rPr>
                <w:sz w:val="18"/>
              </w:rPr>
            </w:pPr>
            <w:r>
              <w:rPr>
                <w:color w:val="333333"/>
                <w:sz w:val="18"/>
              </w:rPr>
              <w:t xml:space="preserve">УК-4.3 Использует современные 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информационно- </w:t>
            </w:r>
            <w:r>
              <w:rPr>
                <w:color w:val="333333"/>
                <w:w w:val="105"/>
                <w:sz w:val="18"/>
              </w:rPr>
              <w:t>коммуникативные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средства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для </w:t>
            </w:r>
            <w:r>
              <w:rPr>
                <w:color w:val="333333"/>
                <w:spacing w:val="-2"/>
                <w:w w:val="105"/>
                <w:sz w:val="18"/>
              </w:rPr>
              <w:t>коммуникации</w:t>
            </w: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9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Владеть навыками критической оценки</w:t>
            </w:r>
            <w:r>
              <w:rPr>
                <w:color w:val="333333"/>
                <w:spacing w:val="-11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эффективности</w:t>
            </w:r>
            <w:r>
              <w:rPr>
                <w:color w:val="333333"/>
                <w:spacing w:val="-11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различных </w:t>
            </w:r>
            <w:r>
              <w:rPr>
                <w:color w:val="333333"/>
                <w:spacing w:val="-2"/>
                <w:sz w:val="18"/>
              </w:rPr>
              <w:t xml:space="preserve">информационно-коммуникативные </w:t>
            </w:r>
            <w:r>
              <w:rPr>
                <w:color w:val="333333"/>
                <w:w w:val="105"/>
                <w:sz w:val="18"/>
              </w:rPr>
              <w:t xml:space="preserve">технологии, в том числе на иностранном(ых) язке (ах) для академического и </w:t>
            </w:r>
            <w:r>
              <w:rPr>
                <w:color w:val="333333"/>
                <w:spacing w:val="-2"/>
                <w:w w:val="105"/>
                <w:sz w:val="18"/>
              </w:rPr>
              <w:t>профессионального взаимодействия</w:t>
            </w:r>
          </w:p>
        </w:tc>
      </w:tr>
      <w:tr w:rsidR="00DE3532" w:rsidTr="00937EC7">
        <w:trPr>
          <w:trHeight w:val="2088"/>
        </w:trPr>
        <w:tc>
          <w:tcPr>
            <w:tcW w:w="2065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00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 xml:space="preserve">Знать возможности и основные особенности современных 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информационно-коммуникативных </w:t>
            </w:r>
            <w:r>
              <w:rPr>
                <w:color w:val="333333"/>
                <w:w w:val="105"/>
                <w:sz w:val="18"/>
              </w:rPr>
              <w:t xml:space="preserve">технологий, в том числе на иностранном(ых) языке(ах), необходимые для осуществления академического и </w:t>
            </w:r>
            <w:r>
              <w:rPr>
                <w:color w:val="333333"/>
                <w:spacing w:val="-2"/>
                <w:w w:val="105"/>
                <w:sz w:val="18"/>
              </w:rPr>
              <w:t>профессионального взаимодействия</w:t>
            </w:r>
          </w:p>
        </w:tc>
      </w:tr>
      <w:tr w:rsidR="00DE3532" w:rsidTr="00937EC7">
        <w:trPr>
          <w:trHeight w:val="1870"/>
        </w:trPr>
        <w:tc>
          <w:tcPr>
            <w:tcW w:w="2065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9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 xml:space="preserve">Уметь Уметь Выбирать и применять современные </w:t>
            </w:r>
            <w:r>
              <w:rPr>
                <w:color w:val="333333"/>
                <w:spacing w:val="-2"/>
                <w:sz w:val="18"/>
              </w:rPr>
              <w:t xml:space="preserve">информационно-коммуникативные </w:t>
            </w:r>
            <w:r>
              <w:rPr>
                <w:color w:val="333333"/>
                <w:w w:val="105"/>
                <w:sz w:val="18"/>
              </w:rPr>
              <w:t xml:space="preserve">технологии, в том числе на иностранном(ых) языке (ах) для академического и </w:t>
            </w:r>
            <w:r>
              <w:rPr>
                <w:color w:val="333333"/>
                <w:spacing w:val="-2"/>
                <w:w w:val="105"/>
                <w:sz w:val="18"/>
              </w:rPr>
              <w:t>профессионального взаимодействия</w:t>
            </w:r>
          </w:p>
        </w:tc>
      </w:tr>
      <w:tr w:rsidR="00DE3532" w:rsidTr="00937EC7">
        <w:trPr>
          <w:trHeight w:val="1643"/>
        </w:trPr>
        <w:tc>
          <w:tcPr>
            <w:tcW w:w="2065" w:type="dxa"/>
            <w:vMerge w:val="restart"/>
            <w:tcBorders>
              <w:bottom w:val="nil"/>
            </w:tcBorders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71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 xml:space="preserve">УК-5 Способен анализировать и 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учитывать разнообразие </w:t>
            </w:r>
            <w:r>
              <w:rPr>
                <w:color w:val="333333"/>
                <w:w w:val="105"/>
                <w:sz w:val="18"/>
              </w:rPr>
              <w:t>культур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в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процессе </w:t>
            </w:r>
            <w:r>
              <w:rPr>
                <w:color w:val="333333"/>
                <w:spacing w:val="-2"/>
                <w:w w:val="105"/>
                <w:sz w:val="18"/>
              </w:rPr>
              <w:t>межкультурного взаимодействия</w:t>
            </w:r>
          </w:p>
        </w:tc>
        <w:tc>
          <w:tcPr>
            <w:tcW w:w="3113" w:type="dxa"/>
            <w:vMerge w:val="restart"/>
          </w:tcPr>
          <w:p w:rsidR="00DE3532" w:rsidRDefault="00DE3532" w:rsidP="00937EC7">
            <w:pPr>
              <w:pStyle w:val="TableParagraph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before="84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line="249" w:lineRule="auto"/>
              <w:ind w:left="72" w:right="74"/>
              <w:jc w:val="both"/>
              <w:rPr>
                <w:sz w:val="18"/>
              </w:rPr>
            </w:pPr>
            <w:r>
              <w:rPr>
                <w:color w:val="333333"/>
                <w:spacing w:val="-2"/>
                <w:w w:val="105"/>
                <w:sz w:val="18"/>
              </w:rPr>
              <w:t>УК-5.1</w:t>
            </w:r>
            <w:r>
              <w:rPr>
                <w:color w:val="333333"/>
                <w:spacing w:val="-13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Демонстрирует</w:t>
            </w:r>
            <w:r>
              <w:rPr>
                <w:color w:val="333333"/>
                <w:spacing w:val="-12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понимание </w:t>
            </w:r>
            <w:r>
              <w:rPr>
                <w:color w:val="333333"/>
                <w:w w:val="105"/>
                <w:sz w:val="18"/>
              </w:rPr>
              <w:t>особенностей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различных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культур и наций</w:t>
            </w: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70"/>
              <w:rPr>
                <w:b/>
                <w:sz w:val="18"/>
              </w:rPr>
            </w:pPr>
          </w:p>
          <w:p w:rsidR="00DE3532" w:rsidRDefault="00DE3532" w:rsidP="00937EC7">
            <w:pPr>
              <w:pStyle w:val="TableParagraph"/>
              <w:spacing w:before="1" w:line="249" w:lineRule="auto"/>
              <w:ind w:left="72" w:right="70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Владеть навыками анализа текстов, имеющих философское содержание для понимания особенностей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различных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культур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и </w:t>
            </w:r>
            <w:r>
              <w:rPr>
                <w:color w:val="333333"/>
                <w:spacing w:val="-4"/>
                <w:w w:val="105"/>
                <w:sz w:val="18"/>
              </w:rPr>
              <w:t>наций</w:t>
            </w:r>
          </w:p>
        </w:tc>
      </w:tr>
      <w:tr w:rsidR="00DE3532" w:rsidTr="00937EC7">
        <w:trPr>
          <w:trHeight w:val="1652"/>
        </w:trPr>
        <w:tc>
          <w:tcPr>
            <w:tcW w:w="2065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 xml:space="preserve">Знать Особенности различных культур и наций и основные </w:t>
            </w:r>
            <w:r>
              <w:rPr>
                <w:color w:val="333333"/>
                <w:sz w:val="18"/>
              </w:rPr>
              <w:t xml:space="preserve">направления, проблемы, теории и </w:t>
            </w:r>
            <w:r>
              <w:rPr>
                <w:color w:val="333333"/>
                <w:w w:val="105"/>
                <w:sz w:val="18"/>
              </w:rPr>
              <w:t>методы философии, содержание современных философских дискуссий по проблемам общественного развития</w:t>
            </w:r>
          </w:p>
        </w:tc>
      </w:tr>
      <w:tr w:rsidR="00DE3532" w:rsidTr="00937EC7">
        <w:trPr>
          <w:trHeight w:val="1434"/>
        </w:trPr>
        <w:tc>
          <w:tcPr>
            <w:tcW w:w="2065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 xml:space="preserve">Уметь использовать положения и категории философии для оценивания и анализа различных социальных тенденций, фактов и </w:t>
            </w:r>
            <w:r>
              <w:rPr>
                <w:color w:val="333333"/>
                <w:sz w:val="18"/>
              </w:rPr>
              <w:t xml:space="preserve">явлений, особенностей различных </w:t>
            </w:r>
            <w:r>
              <w:rPr>
                <w:color w:val="333333"/>
                <w:w w:val="105"/>
                <w:sz w:val="18"/>
              </w:rPr>
              <w:t>культур и наций</w:t>
            </w:r>
          </w:p>
        </w:tc>
      </w:tr>
      <w:tr w:rsidR="00DE3532" w:rsidTr="00937EC7">
        <w:trPr>
          <w:trHeight w:val="998"/>
        </w:trPr>
        <w:tc>
          <w:tcPr>
            <w:tcW w:w="2065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 w:val="restart"/>
            <w:tcBorders>
              <w:bottom w:val="nil"/>
            </w:tcBorders>
          </w:tcPr>
          <w:p w:rsidR="00DE3532" w:rsidRDefault="00DE3532" w:rsidP="00937EC7">
            <w:pPr>
              <w:pStyle w:val="TableParagraph"/>
              <w:spacing w:before="70" w:line="249" w:lineRule="auto"/>
              <w:ind w:left="72" w:right="6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 xml:space="preserve">УК-5.2 Выстраивает социальное </w:t>
            </w:r>
            <w:r>
              <w:rPr>
                <w:color w:val="333333"/>
                <w:spacing w:val="-2"/>
                <w:w w:val="105"/>
                <w:sz w:val="18"/>
              </w:rPr>
              <w:t>взаимодействие,</w:t>
            </w:r>
            <w:r>
              <w:rPr>
                <w:color w:val="333333"/>
                <w:spacing w:val="-6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учитывая</w:t>
            </w:r>
            <w:r>
              <w:rPr>
                <w:color w:val="333333"/>
                <w:spacing w:val="-6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 xml:space="preserve">общее </w:t>
            </w:r>
            <w:r>
              <w:rPr>
                <w:color w:val="333333"/>
                <w:w w:val="105"/>
                <w:sz w:val="18"/>
              </w:rPr>
              <w:t>и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особенное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различных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культур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и </w:t>
            </w:r>
            <w:r>
              <w:rPr>
                <w:color w:val="333333"/>
                <w:spacing w:val="-2"/>
                <w:w w:val="105"/>
                <w:sz w:val="18"/>
              </w:rPr>
              <w:t>религий</w:t>
            </w: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Владеть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навыками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выстраивания социального взаимодействия с учетом общего и особенного в различных</w:t>
            </w:r>
            <w:r>
              <w:rPr>
                <w:color w:val="333333"/>
                <w:spacing w:val="-6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культурах</w:t>
            </w:r>
            <w:r>
              <w:rPr>
                <w:color w:val="333333"/>
                <w:spacing w:val="-6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</w:t>
            </w:r>
            <w:r>
              <w:rPr>
                <w:color w:val="333333"/>
                <w:spacing w:val="-6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религиях</w:t>
            </w:r>
          </w:p>
        </w:tc>
      </w:tr>
      <w:tr w:rsidR="00DE3532" w:rsidTr="00937EC7">
        <w:trPr>
          <w:trHeight w:val="780"/>
        </w:trPr>
        <w:tc>
          <w:tcPr>
            <w:tcW w:w="2065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 xml:space="preserve">Знать Общие и особенное различие культур и религий на </w:t>
            </w:r>
            <w:r>
              <w:rPr>
                <w:color w:val="333333"/>
                <w:spacing w:val="-2"/>
                <w:w w:val="105"/>
                <w:sz w:val="18"/>
              </w:rPr>
              <w:t>уровне</w:t>
            </w:r>
            <w:r>
              <w:rPr>
                <w:color w:val="333333"/>
                <w:spacing w:val="-9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философских</w:t>
            </w:r>
            <w:r>
              <w:rPr>
                <w:color w:val="333333"/>
                <w:spacing w:val="-9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концепций</w:t>
            </w:r>
          </w:p>
        </w:tc>
      </w:tr>
      <w:tr w:rsidR="00DE3532" w:rsidTr="00937EC7">
        <w:trPr>
          <w:trHeight w:val="998"/>
        </w:trPr>
        <w:tc>
          <w:tcPr>
            <w:tcW w:w="2065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113" w:type="dxa"/>
            <w:vMerge/>
            <w:tcBorders>
              <w:top w:val="nil"/>
              <w:bottom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3247" w:type="dxa"/>
          </w:tcPr>
          <w:p w:rsidR="00DE3532" w:rsidRDefault="00DE3532" w:rsidP="00937EC7">
            <w:pPr>
              <w:pStyle w:val="TableParagraph"/>
              <w:spacing w:before="66" w:line="249" w:lineRule="auto"/>
              <w:ind w:left="72" w:right="143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Уметь способен при социальном взаимодействии</w:t>
            </w:r>
            <w:r>
              <w:rPr>
                <w:color w:val="333333"/>
                <w:spacing w:val="-1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учитывать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общее и</w:t>
            </w:r>
            <w:r>
              <w:rPr>
                <w:color w:val="333333"/>
                <w:spacing w:val="-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особенное</w:t>
            </w:r>
            <w:r>
              <w:rPr>
                <w:color w:val="333333"/>
                <w:spacing w:val="-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различных</w:t>
            </w:r>
            <w:r>
              <w:rPr>
                <w:color w:val="333333"/>
                <w:spacing w:val="-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культур</w:t>
            </w:r>
            <w:r>
              <w:rPr>
                <w:color w:val="333333"/>
                <w:spacing w:val="-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и </w:t>
            </w:r>
            <w:r>
              <w:rPr>
                <w:color w:val="333333"/>
                <w:spacing w:val="-2"/>
                <w:w w:val="105"/>
                <w:sz w:val="18"/>
              </w:rPr>
              <w:t>религий</w:t>
            </w:r>
          </w:p>
        </w:tc>
      </w:tr>
    </w:tbl>
    <w:p w:rsidR="00DE3532" w:rsidRDefault="00DE3532" w:rsidP="00DE3532">
      <w:pPr>
        <w:rPr>
          <w:sz w:val="2"/>
          <w:szCs w:val="2"/>
        </w:rPr>
      </w:pPr>
      <w:r>
        <w:rPr>
          <w:noProof/>
          <w:sz w:val="2"/>
          <w:szCs w:val="2"/>
          <w:lang w:eastAsia="ru-RU"/>
        </w:rPr>
        <mc:AlternateContent>
          <mc:Choice Requires="wps">
            <w:drawing>
              <wp:anchor distT="0" distB="0" distL="0" distR="0" simplePos="0" relativeHeight="251671552" behindDoc="0" locked="0" layoutInCell="1" allowOverlap="1" wp14:anchorId="0DB869A4" wp14:editId="76B9660E">
                <wp:simplePos x="0" y="0"/>
                <wp:positionH relativeFrom="page">
                  <wp:posOffset>545490</wp:posOffset>
                </wp:positionH>
                <wp:positionV relativeFrom="page">
                  <wp:posOffset>376745</wp:posOffset>
                </wp:positionV>
                <wp:extent cx="1270" cy="8572500"/>
                <wp:effectExtent l="0" t="0" r="0" b="0"/>
                <wp:wrapNone/>
                <wp:docPr id="46" name="Graphic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85725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8572500">
                              <a:moveTo>
                                <a:pt x="0" y="0"/>
                              </a:moveTo>
                              <a:lnTo>
                                <a:pt x="0" y="1189253"/>
                              </a:lnTo>
                            </a:path>
                            <a:path h="8572500">
                              <a:moveTo>
                                <a:pt x="0" y="1200238"/>
                              </a:moveTo>
                              <a:lnTo>
                                <a:pt x="0" y="2527858"/>
                              </a:lnTo>
                            </a:path>
                            <a:path h="8572500">
                              <a:moveTo>
                                <a:pt x="0" y="2538844"/>
                              </a:moveTo>
                              <a:lnTo>
                                <a:pt x="0" y="3728097"/>
                              </a:lnTo>
                            </a:path>
                            <a:path h="8572500">
                              <a:moveTo>
                                <a:pt x="0" y="3739083"/>
                              </a:moveTo>
                              <a:lnTo>
                                <a:pt x="0" y="4784483"/>
                              </a:lnTo>
                            </a:path>
                            <a:path h="8572500">
                              <a:moveTo>
                                <a:pt x="0" y="4795469"/>
                              </a:moveTo>
                              <a:lnTo>
                                <a:pt x="0" y="5846368"/>
                              </a:lnTo>
                            </a:path>
                            <a:path h="8572500">
                              <a:moveTo>
                                <a:pt x="0" y="5857354"/>
                              </a:moveTo>
                              <a:lnTo>
                                <a:pt x="0" y="6769887"/>
                              </a:lnTo>
                            </a:path>
                            <a:path h="8572500">
                              <a:moveTo>
                                <a:pt x="0" y="6780860"/>
                              </a:moveTo>
                              <a:lnTo>
                                <a:pt x="0" y="7416673"/>
                              </a:lnTo>
                            </a:path>
                            <a:path h="8572500">
                              <a:moveTo>
                                <a:pt x="0" y="7427658"/>
                              </a:moveTo>
                              <a:lnTo>
                                <a:pt x="0" y="7925104"/>
                              </a:lnTo>
                            </a:path>
                            <a:path h="8572500">
                              <a:moveTo>
                                <a:pt x="0" y="7936077"/>
                              </a:moveTo>
                              <a:lnTo>
                                <a:pt x="0" y="8571890"/>
                              </a:lnTo>
                            </a:path>
                          </a:pathLst>
                        </a:custGeom>
                        <a:ln w="1098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46" o:spid="_x0000_s1026" style="position:absolute;margin-left:42.95pt;margin-top:29.65pt;width:.1pt;height:675pt;z-index:2516715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8572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" path="m,l,1189253em,1200238l,2527858em,2538844l,3728097em,3739083l,4784483em,4795469l,5846368em,5857354r,912533em,6780860r,635813em,7427658r,497446em,7936077r,635813e" filled="f" strokeweight=".30514mm">
                <v:path arrowok="t"/>
                <w10:wrap anchorx="page" anchory="page"/>
              </v:shape>
            </w:pict>
          </mc:Fallback>
        </mc:AlternateContent>
      </w:r>
    </w:p>
    <w:p w:rsidR="00DE3532" w:rsidRDefault="00DE3532" w:rsidP="00DE3532">
      <w:pPr>
        <w:rPr>
          <w:sz w:val="2"/>
          <w:szCs w:val="2"/>
        </w:rPr>
        <w:sectPr w:rsidR="00DE3532">
          <w:type w:val="continuous"/>
          <w:pgSz w:w="11910" w:h="16840"/>
          <w:pgMar w:top="540" w:right="566" w:bottom="2631" w:left="708" w:header="0" w:footer="356" w:gutter="0"/>
          <w:cols w:space="720"/>
        </w:sectPr>
      </w:pPr>
    </w:p>
    <w:tbl>
      <w:tblPr>
        <w:tblStyle w:val="TableNormal"/>
        <w:tblW w:w="0" w:type="auto"/>
        <w:tblInd w:w="1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62"/>
        <w:gridCol w:w="2065"/>
        <w:gridCol w:w="3113"/>
        <w:gridCol w:w="3247"/>
      </w:tblGrid>
      <w:tr w:rsidR="00DE3532" w:rsidTr="00937EC7">
        <w:trPr>
          <w:trHeight w:val="271"/>
        </w:trPr>
        <w:tc>
          <w:tcPr>
            <w:tcW w:w="1762" w:type="dxa"/>
            <w:vMerge w:val="restart"/>
            <w:tcBorders>
              <w:top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65" w:type="dxa"/>
            <w:tcBorders>
              <w:bottom w:val="nil"/>
            </w:tcBorders>
          </w:tcPr>
          <w:p w:rsidR="00DE3532" w:rsidRDefault="00DE3532" w:rsidP="00937EC7">
            <w:pPr>
              <w:pStyle w:val="TableParagraph"/>
              <w:spacing w:before="66" w:line="185" w:lineRule="exact"/>
              <w:ind w:left="72"/>
              <w:rPr>
                <w:sz w:val="18"/>
              </w:rPr>
            </w:pPr>
            <w:r>
              <w:rPr>
                <w:color w:val="333333"/>
                <w:sz w:val="18"/>
              </w:rPr>
              <w:t>УК-6</w:t>
            </w:r>
            <w:r>
              <w:rPr>
                <w:color w:val="333333"/>
                <w:spacing w:val="-3"/>
                <w:sz w:val="18"/>
              </w:rPr>
              <w:t xml:space="preserve"> </w:t>
            </w:r>
            <w:r>
              <w:rPr>
                <w:color w:val="333333"/>
                <w:spacing w:val="-2"/>
                <w:sz w:val="18"/>
              </w:rPr>
              <w:t>Способен</w:t>
            </w:r>
          </w:p>
        </w:tc>
        <w:tc>
          <w:tcPr>
            <w:tcW w:w="3113" w:type="dxa"/>
            <w:tcBorders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47" w:type="dxa"/>
            <w:vMerge w:val="restart"/>
          </w:tcPr>
          <w:p w:rsidR="00DE3532" w:rsidRDefault="00DE3532" w:rsidP="00937EC7">
            <w:pPr>
              <w:pStyle w:val="TableParagraph"/>
              <w:spacing w:before="171" w:line="249" w:lineRule="auto"/>
              <w:ind w:left="72" w:right="60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Знать Основные категории и понятия</w:t>
            </w:r>
            <w:r>
              <w:rPr>
                <w:color w:val="333333"/>
                <w:spacing w:val="-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психологии</w:t>
            </w:r>
            <w:r>
              <w:rPr>
                <w:color w:val="333333"/>
                <w:spacing w:val="-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</w:t>
            </w:r>
            <w:r>
              <w:rPr>
                <w:color w:val="333333"/>
                <w:spacing w:val="-5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 xml:space="preserve">педагогики; сущность и значение психических процессов, понятие ресурсов человека (личностные, </w:t>
            </w:r>
            <w:r>
              <w:rPr>
                <w:color w:val="333333"/>
                <w:sz w:val="18"/>
              </w:rPr>
              <w:t xml:space="preserve">ситуативные, временные ресурсы), </w:t>
            </w:r>
            <w:r>
              <w:rPr>
                <w:color w:val="333333"/>
                <w:w w:val="105"/>
                <w:sz w:val="18"/>
              </w:rPr>
              <w:t xml:space="preserve">состояний и явлений для профессиональной и личностной </w:t>
            </w:r>
            <w:r>
              <w:rPr>
                <w:color w:val="333333"/>
                <w:spacing w:val="-2"/>
                <w:w w:val="105"/>
                <w:sz w:val="18"/>
              </w:rPr>
              <w:t>самореализации</w:t>
            </w:r>
          </w:p>
        </w:tc>
      </w:tr>
      <w:tr w:rsidR="00DE3532" w:rsidTr="00937EC7">
        <w:trPr>
          <w:trHeight w:val="197"/>
        </w:trPr>
        <w:tc>
          <w:tcPr>
            <w:tcW w:w="1762" w:type="dxa"/>
            <w:vMerge/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spacing w:val="-2"/>
                <w:w w:val="105"/>
                <w:sz w:val="18"/>
              </w:rPr>
              <w:t>определять</w:t>
            </w:r>
            <w:r>
              <w:rPr>
                <w:color w:val="333333"/>
                <w:spacing w:val="5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10"/>
                <w:w w:val="105"/>
                <w:sz w:val="18"/>
              </w:rPr>
              <w:t>и</w:t>
            </w: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47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</w:tr>
      <w:tr w:rsidR="00DE3532" w:rsidTr="00937EC7">
        <w:trPr>
          <w:trHeight w:val="197"/>
        </w:trPr>
        <w:tc>
          <w:tcPr>
            <w:tcW w:w="1762" w:type="dxa"/>
            <w:vMerge/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spacing w:val="-2"/>
                <w:w w:val="105"/>
                <w:sz w:val="18"/>
              </w:rPr>
              <w:t>реализовывать</w:t>
            </w: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sz w:val="18"/>
              </w:rPr>
              <w:t>УК-6.1</w:t>
            </w:r>
            <w:r>
              <w:rPr>
                <w:color w:val="333333"/>
                <w:spacing w:val="12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Оценивает</w:t>
            </w:r>
            <w:r>
              <w:rPr>
                <w:color w:val="333333"/>
                <w:spacing w:val="13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свои</w:t>
            </w:r>
            <w:r>
              <w:rPr>
                <w:color w:val="333333"/>
                <w:spacing w:val="12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ресурсы</w:t>
            </w:r>
            <w:r>
              <w:rPr>
                <w:color w:val="333333"/>
                <w:spacing w:val="13"/>
                <w:sz w:val="18"/>
              </w:rPr>
              <w:t xml:space="preserve"> </w:t>
            </w:r>
            <w:r>
              <w:rPr>
                <w:color w:val="333333"/>
                <w:spacing w:val="-10"/>
                <w:sz w:val="18"/>
              </w:rPr>
              <w:t>и</w:t>
            </w:r>
          </w:p>
        </w:tc>
        <w:tc>
          <w:tcPr>
            <w:tcW w:w="3247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</w:tr>
      <w:tr w:rsidR="00DE3532" w:rsidTr="00937EC7">
        <w:trPr>
          <w:trHeight w:val="197"/>
        </w:trPr>
        <w:tc>
          <w:tcPr>
            <w:tcW w:w="1762" w:type="dxa"/>
            <w:vMerge/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spacing w:val="-2"/>
                <w:w w:val="105"/>
                <w:sz w:val="18"/>
              </w:rPr>
              <w:t>приоритеты</w:t>
            </w: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их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пределы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(личностные,</w:t>
            </w:r>
          </w:p>
        </w:tc>
        <w:tc>
          <w:tcPr>
            <w:tcW w:w="3247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</w:tr>
      <w:tr w:rsidR="00DE3532" w:rsidTr="00937EC7">
        <w:trPr>
          <w:trHeight w:val="197"/>
        </w:trPr>
        <w:tc>
          <w:tcPr>
            <w:tcW w:w="1762" w:type="dxa"/>
            <w:vMerge/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spacing w:val="-2"/>
                <w:w w:val="105"/>
                <w:sz w:val="18"/>
              </w:rPr>
              <w:t>собственной</w:t>
            </w: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sz w:val="18"/>
              </w:rPr>
              <w:t>ситуативные,</w:t>
            </w:r>
            <w:r>
              <w:rPr>
                <w:color w:val="333333"/>
                <w:spacing w:val="41"/>
                <w:sz w:val="18"/>
              </w:rPr>
              <w:t xml:space="preserve"> </w:t>
            </w:r>
            <w:r>
              <w:rPr>
                <w:color w:val="333333"/>
                <w:spacing w:val="-2"/>
                <w:sz w:val="18"/>
              </w:rPr>
              <w:t>временные),</w:t>
            </w:r>
          </w:p>
        </w:tc>
        <w:tc>
          <w:tcPr>
            <w:tcW w:w="3247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</w:tr>
      <w:tr w:rsidR="00DE3532" w:rsidTr="00937EC7">
        <w:trPr>
          <w:trHeight w:val="197"/>
        </w:trPr>
        <w:tc>
          <w:tcPr>
            <w:tcW w:w="1762" w:type="dxa"/>
            <w:vMerge/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spacing w:val="-2"/>
                <w:w w:val="105"/>
                <w:sz w:val="18"/>
              </w:rPr>
              <w:t>деятельности</w:t>
            </w:r>
            <w:r>
              <w:rPr>
                <w:color w:val="333333"/>
                <w:spacing w:val="7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10"/>
                <w:w w:val="105"/>
                <w:sz w:val="18"/>
              </w:rPr>
              <w:t>и</w:t>
            </w: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оптимально</w:t>
            </w:r>
            <w:r>
              <w:rPr>
                <w:color w:val="333333"/>
                <w:spacing w:val="-10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их</w:t>
            </w:r>
            <w:r>
              <w:rPr>
                <w:color w:val="333333"/>
                <w:spacing w:val="-10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использует</w:t>
            </w:r>
            <w:r>
              <w:rPr>
                <w:color w:val="333333"/>
                <w:spacing w:val="-10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5"/>
                <w:w w:val="105"/>
                <w:sz w:val="18"/>
              </w:rPr>
              <w:t>для</w:t>
            </w:r>
          </w:p>
        </w:tc>
        <w:tc>
          <w:tcPr>
            <w:tcW w:w="3247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</w:tr>
      <w:tr w:rsidR="00DE3532" w:rsidTr="00937EC7">
        <w:trPr>
          <w:trHeight w:val="197"/>
        </w:trPr>
        <w:tc>
          <w:tcPr>
            <w:tcW w:w="1762" w:type="dxa"/>
            <w:vMerge/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sz w:val="18"/>
              </w:rPr>
              <w:t>способы</w:t>
            </w:r>
            <w:r>
              <w:rPr>
                <w:color w:val="333333"/>
                <w:spacing w:val="11"/>
                <w:sz w:val="18"/>
              </w:rPr>
              <w:t xml:space="preserve"> </w:t>
            </w:r>
            <w:r>
              <w:rPr>
                <w:color w:val="333333"/>
                <w:spacing w:val="-5"/>
                <w:sz w:val="18"/>
              </w:rPr>
              <w:t>ее</w:t>
            </w: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успешного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выполнения</w:t>
            </w:r>
          </w:p>
        </w:tc>
        <w:tc>
          <w:tcPr>
            <w:tcW w:w="3247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</w:tr>
      <w:tr w:rsidR="00DE3532" w:rsidTr="00937EC7">
        <w:trPr>
          <w:trHeight w:val="197"/>
        </w:trPr>
        <w:tc>
          <w:tcPr>
            <w:tcW w:w="1762" w:type="dxa"/>
            <w:vMerge/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spacing w:val="-2"/>
                <w:w w:val="105"/>
                <w:sz w:val="18"/>
              </w:rPr>
              <w:t>совершенствования</w:t>
            </w: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sz w:val="18"/>
              </w:rPr>
              <w:t>порученного</w:t>
            </w:r>
            <w:r>
              <w:rPr>
                <w:color w:val="333333"/>
                <w:spacing w:val="29"/>
                <w:sz w:val="18"/>
              </w:rPr>
              <w:t xml:space="preserve"> </w:t>
            </w:r>
            <w:r>
              <w:rPr>
                <w:color w:val="333333"/>
                <w:spacing w:val="-2"/>
                <w:sz w:val="18"/>
              </w:rPr>
              <w:t>задания</w:t>
            </w:r>
          </w:p>
        </w:tc>
        <w:tc>
          <w:tcPr>
            <w:tcW w:w="3247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</w:tr>
      <w:tr w:rsidR="00DE3532" w:rsidTr="00937EC7">
        <w:trPr>
          <w:trHeight w:val="197"/>
        </w:trPr>
        <w:tc>
          <w:tcPr>
            <w:tcW w:w="1762" w:type="dxa"/>
            <w:vMerge/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на</w:t>
            </w:r>
            <w:r>
              <w:rPr>
                <w:color w:val="333333"/>
                <w:spacing w:val="-3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основе</w:t>
            </w: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47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</w:tr>
      <w:tr w:rsidR="00DE3532" w:rsidTr="00937EC7">
        <w:trPr>
          <w:trHeight w:val="262"/>
        </w:trPr>
        <w:tc>
          <w:tcPr>
            <w:tcW w:w="1762" w:type="dxa"/>
            <w:vMerge/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202" w:lineRule="exact"/>
              <w:ind w:left="72"/>
              <w:rPr>
                <w:sz w:val="18"/>
              </w:rPr>
            </w:pPr>
            <w:r>
              <w:rPr>
                <w:color w:val="333333"/>
                <w:spacing w:val="-2"/>
                <w:w w:val="105"/>
                <w:sz w:val="18"/>
              </w:rPr>
              <w:t>самооценки</w:t>
            </w: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47" w:type="dxa"/>
            <w:vMerge/>
            <w:tcBorders>
              <w:top w:val="nil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</w:tr>
      <w:tr w:rsidR="00DE3532" w:rsidTr="00937EC7">
        <w:trPr>
          <w:trHeight w:val="271"/>
        </w:trPr>
        <w:tc>
          <w:tcPr>
            <w:tcW w:w="1762" w:type="dxa"/>
            <w:vMerge/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47" w:type="dxa"/>
            <w:tcBorders>
              <w:bottom w:val="nil"/>
            </w:tcBorders>
          </w:tcPr>
          <w:p w:rsidR="00DE3532" w:rsidRDefault="00DE3532" w:rsidP="00937EC7">
            <w:pPr>
              <w:pStyle w:val="TableParagraph"/>
              <w:spacing w:before="66" w:line="185" w:lineRule="exact"/>
              <w:ind w:left="72"/>
              <w:rPr>
                <w:sz w:val="18"/>
              </w:rPr>
            </w:pPr>
            <w:r>
              <w:rPr>
                <w:color w:val="333333"/>
                <w:spacing w:val="-2"/>
                <w:w w:val="105"/>
                <w:sz w:val="18"/>
              </w:rPr>
              <w:t>Уметь</w:t>
            </w:r>
            <w:r>
              <w:rPr>
                <w:color w:val="333333"/>
                <w:spacing w:val="-6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оценивать</w:t>
            </w:r>
            <w:r>
              <w:rPr>
                <w:color w:val="333333"/>
                <w:spacing w:val="-5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свои</w:t>
            </w:r>
            <w:r>
              <w:rPr>
                <w:color w:val="333333"/>
                <w:spacing w:val="-5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ресурсы</w:t>
            </w:r>
            <w:r>
              <w:rPr>
                <w:color w:val="333333"/>
                <w:spacing w:val="-6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и</w:t>
            </w:r>
            <w:r>
              <w:rPr>
                <w:color w:val="333333"/>
                <w:spacing w:val="-5"/>
                <w:w w:val="105"/>
                <w:sz w:val="18"/>
              </w:rPr>
              <w:t xml:space="preserve"> их</w:t>
            </w:r>
          </w:p>
        </w:tc>
      </w:tr>
      <w:tr w:rsidR="00DE3532" w:rsidTr="00937EC7">
        <w:trPr>
          <w:trHeight w:val="197"/>
        </w:trPr>
        <w:tc>
          <w:tcPr>
            <w:tcW w:w="1762" w:type="dxa"/>
            <w:vMerge/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spacing w:val="-2"/>
                <w:w w:val="105"/>
                <w:sz w:val="18"/>
              </w:rPr>
              <w:t>пределы</w:t>
            </w:r>
            <w:r>
              <w:rPr>
                <w:color w:val="333333"/>
                <w:spacing w:val="-5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(личностные,</w:t>
            </w:r>
          </w:p>
        </w:tc>
      </w:tr>
      <w:tr w:rsidR="00DE3532" w:rsidTr="00937EC7">
        <w:trPr>
          <w:trHeight w:val="197"/>
        </w:trPr>
        <w:tc>
          <w:tcPr>
            <w:tcW w:w="1762" w:type="dxa"/>
            <w:vMerge/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sz w:val="18"/>
              </w:rPr>
              <w:t>ситуативные,</w:t>
            </w:r>
            <w:r>
              <w:rPr>
                <w:color w:val="333333"/>
                <w:spacing w:val="41"/>
                <w:sz w:val="18"/>
              </w:rPr>
              <w:t xml:space="preserve"> </w:t>
            </w:r>
            <w:r>
              <w:rPr>
                <w:color w:val="333333"/>
                <w:spacing w:val="-2"/>
                <w:sz w:val="18"/>
              </w:rPr>
              <w:t>временные),</w:t>
            </w:r>
          </w:p>
        </w:tc>
      </w:tr>
      <w:tr w:rsidR="00DE3532" w:rsidTr="00937EC7">
        <w:trPr>
          <w:trHeight w:val="197"/>
        </w:trPr>
        <w:tc>
          <w:tcPr>
            <w:tcW w:w="1762" w:type="dxa"/>
            <w:vMerge/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оптимально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использовать</w:t>
            </w:r>
            <w:r>
              <w:rPr>
                <w:color w:val="333333"/>
                <w:spacing w:val="-13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их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5"/>
                <w:w w:val="105"/>
                <w:sz w:val="18"/>
              </w:rPr>
              <w:t>для</w:t>
            </w:r>
          </w:p>
        </w:tc>
      </w:tr>
      <w:tr w:rsidR="00DE3532" w:rsidTr="00937EC7">
        <w:trPr>
          <w:trHeight w:val="197"/>
        </w:trPr>
        <w:tc>
          <w:tcPr>
            <w:tcW w:w="1762" w:type="dxa"/>
            <w:vMerge/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успешного</w:t>
            </w:r>
            <w:r>
              <w:rPr>
                <w:color w:val="333333"/>
                <w:spacing w:val="-14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выполнения</w:t>
            </w:r>
          </w:p>
        </w:tc>
      </w:tr>
      <w:tr w:rsidR="00DE3532" w:rsidTr="00937EC7">
        <w:trPr>
          <w:trHeight w:val="271"/>
        </w:trPr>
        <w:tc>
          <w:tcPr>
            <w:tcW w:w="1762" w:type="dxa"/>
            <w:vMerge/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3" w:type="dxa"/>
            <w:tcBorders>
              <w:top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47" w:type="dxa"/>
            <w:tcBorders>
              <w:top w:val="nil"/>
            </w:tcBorders>
          </w:tcPr>
          <w:p w:rsidR="00DE3532" w:rsidRDefault="00DE3532" w:rsidP="00937EC7">
            <w:pPr>
              <w:pStyle w:val="TableParagraph"/>
              <w:spacing w:line="202" w:lineRule="exact"/>
              <w:ind w:left="72"/>
              <w:rPr>
                <w:sz w:val="18"/>
              </w:rPr>
            </w:pPr>
            <w:r>
              <w:rPr>
                <w:color w:val="333333"/>
                <w:sz w:val="18"/>
              </w:rPr>
              <w:t>порученного</w:t>
            </w:r>
            <w:r>
              <w:rPr>
                <w:color w:val="333333"/>
                <w:spacing w:val="29"/>
                <w:sz w:val="18"/>
              </w:rPr>
              <w:t xml:space="preserve"> </w:t>
            </w:r>
            <w:r>
              <w:rPr>
                <w:color w:val="333333"/>
                <w:spacing w:val="-2"/>
                <w:sz w:val="18"/>
              </w:rPr>
              <w:t>задания</w:t>
            </w:r>
          </w:p>
        </w:tc>
      </w:tr>
      <w:tr w:rsidR="00DE3532" w:rsidTr="00937EC7">
        <w:trPr>
          <w:trHeight w:val="269"/>
        </w:trPr>
        <w:tc>
          <w:tcPr>
            <w:tcW w:w="1762" w:type="dxa"/>
            <w:vMerge/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3" w:type="dxa"/>
            <w:tcBorders>
              <w:bottom w:val="nil"/>
            </w:tcBorders>
          </w:tcPr>
          <w:p w:rsidR="00DE3532" w:rsidRDefault="00DE3532" w:rsidP="00937EC7">
            <w:pPr>
              <w:pStyle w:val="TableParagraph"/>
              <w:spacing w:before="66" w:line="183" w:lineRule="exact"/>
              <w:ind w:left="72"/>
              <w:rPr>
                <w:sz w:val="18"/>
              </w:rPr>
            </w:pPr>
            <w:r>
              <w:rPr>
                <w:color w:val="333333"/>
                <w:sz w:val="18"/>
              </w:rPr>
              <w:t>УК-6.2</w:t>
            </w:r>
            <w:r>
              <w:rPr>
                <w:color w:val="333333"/>
                <w:spacing w:val="16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Определяет</w:t>
            </w:r>
            <w:r>
              <w:rPr>
                <w:color w:val="333333"/>
                <w:spacing w:val="17"/>
                <w:sz w:val="18"/>
              </w:rPr>
              <w:t xml:space="preserve"> </w:t>
            </w:r>
            <w:r>
              <w:rPr>
                <w:color w:val="333333"/>
                <w:spacing w:val="-2"/>
                <w:sz w:val="18"/>
              </w:rPr>
              <w:t>приоритеты</w:t>
            </w:r>
          </w:p>
        </w:tc>
        <w:tc>
          <w:tcPr>
            <w:tcW w:w="3247" w:type="dxa"/>
            <w:tcBorders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3532" w:rsidTr="00937EC7">
        <w:trPr>
          <w:trHeight w:val="197"/>
        </w:trPr>
        <w:tc>
          <w:tcPr>
            <w:tcW w:w="1762" w:type="dxa"/>
            <w:vMerge/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личностного</w:t>
            </w:r>
            <w:r>
              <w:rPr>
                <w:color w:val="333333"/>
                <w:spacing w:val="-13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роста</w:t>
            </w:r>
            <w:r>
              <w:rPr>
                <w:color w:val="333333"/>
                <w:spacing w:val="-13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</w:t>
            </w:r>
            <w:r>
              <w:rPr>
                <w:color w:val="333333"/>
                <w:spacing w:val="-13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способы</w:t>
            </w: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Знать</w:t>
            </w:r>
            <w:r>
              <w:rPr>
                <w:color w:val="333333"/>
                <w:spacing w:val="-4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определение</w:t>
            </w:r>
            <w:r>
              <w:rPr>
                <w:color w:val="333333"/>
                <w:spacing w:val="-4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личностного</w:t>
            </w:r>
          </w:p>
        </w:tc>
      </w:tr>
      <w:tr w:rsidR="00DE3532" w:rsidTr="00937EC7">
        <w:trPr>
          <w:trHeight w:val="197"/>
        </w:trPr>
        <w:tc>
          <w:tcPr>
            <w:tcW w:w="1762" w:type="dxa"/>
            <w:vMerge/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spacing w:val="2"/>
                <w:sz w:val="18"/>
              </w:rPr>
              <w:t>совершенствования</w:t>
            </w:r>
            <w:r>
              <w:rPr>
                <w:color w:val="333333"/>
                <w:spacing w:val="29"/>
                <w:sz w:val="18"/>
              </w:rPr>
              <w:t xml:space="preserve"> </w:t>
            </w:r>
            <w:r>
              <w:rPr>
                <w:color w:val="333333"/>
                <w:spacing w:val="-2"/>
                <w:sz w:val="18"/>
              </w:rPr>
              <w:t>собственной</w:t>
            </w: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sz w:val="18"/>
              </w:rPr>
              <w:t>роста,</w:t>
            </w:r>
            <w:r>
              <w:rPr>
                <w:color w:val="333333"/>
                <w:spacing w:val="14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его</w:t>
            </w:r>
            <w:r>
              <w:rPr>
                <w:color w:val="333333"/>
                <w:spacing w:val="14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особенности</w:t>
            </w:r>
            <w:r>
              <w:rPr>
                <w:color w:val="333333"/>
                <w:spacing w:val="14"/>
                <w:sz w:val="18"/>
              </w:rPr>
              <w:t xml:space="preserve"> </w:t>
            </w:r>
            <w:r>
              <w:rPr>
                <w:color w:val="333333"/>
                <w:spacing w:val="-10"/>
                <w:sz w:val="18"/>
              </w:rPr>
              <w:t>и</w:t>
            </w:r>
          </w:p>
        </w:tc>
      </w:tr>
      <w:tr w:rsidR="00DE3532" w:rsidTr="00937EC7">
        <w:trPr>
          <w:trHeight w:val="200"/>
        </w:trPr>
        <w:tc>
          <w:tcPr>
            <w:tcW w:w="1762" w:type="dxa"/>
            <w:vMerge/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80" w:lineRule="exact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деятельности</w:t>
            </w:r>
            <w:r>
              <w:rPr>
                <w:color w:val="333333"/>
                <w:spacing w:val="-10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на</w:t>
            </w:r>
            <w:r>
              <w:rPr>
                <w:color w:val="333333"/>
                <w:spacing w:val="-10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основе</w:t>
            </w: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80" w:lineRule="exact"/>
              <w:ind w:left="72"/>
              <w:rPr>
                <w:sz w:val="18"/>
              </w:rPr>
            </w:pPr>
            <w:r>
              <w:rPr>
                <w:color w:val="333333"/>
                <w:sz w:val="18"/>
              </w:rPr>
              <w:t>принципы,</w:t>
            </w:r>
            <w:r>
              <w:rPr>
                <w:color w:val="333333"/>
                <w:spacing w:val="21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основы</w:t>
            </w:r>
            <w:r>
              <w:rPr>
                <w:color w:val="333333"/>
                <w:spacing w:val="21"/>
                <w:sz w:val="18"/>
              </w:rPr>
              <w:t xml:space="preserve"> </w:t>
            </w:r>
            <w:r>
              <w:rPr>
                <w:color w:val="333333"/>
                <w:spacing w:val="-2"/>
                <w:sz w:val="18"/>
              </w:rPr>
              <w:t>самооценки</w:t>
            </w:r>
          </w:p>
        </w:tc>
      </w:tr>
      <w:tr w:rsidR="00DE3532" w:rsidTr="00937EC7">
        <w:trPr>
          <w:trHeight w:val="262"/>
        </w:trPr>
        <w:tc>
          <w:tcPr>
            <w:tcW w:w="1762" w:type="dxa"/>
            <w:vMerge/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202" w:lineRule="exact"/>
              <w:ind w:left="72"/>
              <w:rPr>
                <w:sz w:val="18"/>
              </w:rPr>
            </w:pPr>
            <w:r>
              <w:rPr>
                <w:color w:val="333333"/>
                <w:spacing w:val="-2"/>
                <w:w w:val="105"/>
                <w:sz w:val="18"/>
              </w:rPr>
              <w:t>самооценки</w:t>
            </w:r>
          </w:p>
        </w:tc>
        <w:tc>
          <w:tcPr>
            <w:tcW w:w="3247" w:type="dxa"/>
            <w:tcBorders>
              <w:top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3532" w:rsidTr="00937EC7">
        <w:trPr>
          <w:trHeight w:val="271"/>
        </w:trPr>
        <w:tc>
          <w:tcPr>
            <w:tcW w:w="1762" w:type="dxa"/>
            <w:vMerge/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47" w:type="dxa"/>
            <w:tcBorders>
              <w:bottom w:val="nil"/>
            </w:tcBorders>
          </w:tcPr>
          <w:p w:rsidR="00DE3532" w:rsidRDefault="00DE3532" w:rsidP="00937EC7">
            <w:pPr>
              <w:pStyle w:val="TableParagraph"/>
              <w:spacing w:before="66" w:line="185" w:lineRule="exact"/>
              <w:ind w:left="72"/>
              <w:rPr>
                <w:sz w:val="18"/>
              </w:rPr>
            </w:pPr>
            <w:r>
              <w:rPr>
                <w:color w:val="333333"/>
                <w:spacing w:val="-2"/>
                <w:w w:val="105"/>
                <w:sz w:val="18"/>
              </w:rPr>
              <w:t>Уметь</w:t>
            </w:r>
            <w:r>
              <w:rPr>
                <w:color w:val="333333"/>
                <w:spacing w:val="-3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определять приоритеты</w:t>
            </w:r>
          </w:p>
        </w:tc>
      </w:tr>
      <w:tr w:rsidR="00DE3532" w:rsidTr="00937EC7">
        <w:trPr>
          <w:trHeight w:val="197"/>
        </w:trPr>
        <w:tc>
          <w:tcPr>
            <w:tcW w:w="1762" w:type="dxa"/>
            <w:vMerge/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личностного</w:t>
            </w:r>
            <w:r>
              <w:rPr>
                <w:color w:val="333333"/>
                <w:spacing w:val="-13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роста</w:t>
            </w:r>
            <w:r>
              <w:rPr>
                <w:color w:val="333333"/>
                <w:spacing w:val="-13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и</w:t>
            </w:r>
            <w:r>
              <w:rPr>
                <w:color w:val="333333"/>
                <w:spacing w:val="-13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способы</w:t>
            </w:r>
          </w:p>
        </w:tc>
      </w:tr>
      <w:tr w:rsidR="00DE3532" w:rsidTr="00937EC7">
        <w:trPr>
          <w:trHeight w:val="197"/>
        </w:trPr>
        <w:tc>
          <w:tcPr>
            <w:tcW w:w="1762" w:type="dxa"/>
            <w:vMerge/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spacing w:val="2"/>
                <w:sz w:val="18"/>
              </w:rPr>
              <w:t>совершенствования</w:t>
            </w:r>
            <w:r>
              <w:rPr>
                <w:color w:val="333333"/>
                <w:spacing w:val="29"/>
                <w:sz w:val="18"/>
              </w:rPr>
              <w:t xml:space="preserve"> </w:t>
            </w:r>
            <w:r>
              <w:rPr>
                <w:color w:val="333333"/>
                <w:spacing w:val="-2"/>
                <w:sz w:val="18"/>
              </w:rPr>
              <w:t>собственной</w:t>
            </w:r>
          </w:p>
        </w:tc>
      </w:tr>
      <w:tr w:rsidR="00DE3532" w:rsidTr="00937EC7">
        <w:trPr>
          <w:trHeight w:val="197"/>
        </w:trPr>
        <w:tc>
          <w:tcPr>
            <w:tcW w:w="1762" w:type="dxa"/>
            <w:vMerge/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vMerge w:val="restart"/>
            <w:tcBorders>
              <w:top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113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DE3532" w:rsidRDefault="00DE3532" w:rsidP="00937EC7">
            <w:pPr>
              <w:pStyle w:val="TableParagraph"/>
              <w:spacing w:line="178" w:lineRule="exact"/>
              <w:ind w:left="72"/>
              <w:rPr>
                <w:sz w:val="18"/>
              </w:rPr>
            </w:pPr>
            <w:r>
              <w:rPr>
                <w:color w:val="333333"/>
                <w:w w:val="105"/>
                <w:sz w:val="18"/>
              </w:rPr>
              <w:t>деятельности</w:t>
            </w:r>
            <w:r>
              <w:rPr>
                <w:color w:val="333333"/>
                <w:spacing w:val="-10"/>
                <w:w w:val="105"/>
                <w:sz w:val="18"/>
              </w:rPr>
              <w:t xml:space="preserve"> </w:t>
            </w:r>
            <w:r>
              <w:rPr>
                <w:color w:val="333333"/>
                <w:w w:val="105"/>
                <w:sz w:val="18"/>
              </w:rPr>
              <w:t>на</w:t>
            </w:r>
            <w:r>
              <w:rPr>
                <w:color w:val="333333"/>
                <w:spacing w:val="-10"/>
                <w:w w:val="105"/>
                <w:sz w:val="18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8"/>
              </w:rPr>
              <w:t>основе</w:t>
            </w:r>
          </w:p>
        </w:tc>
      </w:tr>
      <w:tr w:rsidR="00DE3532" w:rsidTr="00937EC7">
        <w:trPr>
          <w:trHeight w:val="271"/>
        </w:trPr>
        <w:tc>
          <w:tcPr>
            <w:tcW w:w="1762" w:type="dxa"/>
            <w:vMerge/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vMerge/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3" w:type="dxa"/>
            <w:tcBorders>
              <w:top w:val="nil"/>
              <w:bottom w:val="single" w:sz="4" w:space="0" w:color="000000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47" w:type="dxa"/>
            <w:tcBorders>
              <w:top w:val="nil"/>
              <w:bottom w:val="single" w:sz="4" w:space="0" w:color="000000"/>
            </w:tcBorders>
          </w:tcPr>
          <w:p w:rsidR="00DE3532" w:rsidRDefault="00DE3532" w:rsidP="00937EC7">
            <w:pPr>
              <w:pStyle w:val="TableParagraph"/>
              <w:spacing w:line="202" w:lineRule="exact"/>
              <w:ind w:left="72"/>
              <w:rPr>
                <w:sz w:val="18"/>
              </w:rPr>
            </w:pPr>
            <w:r>
              <w:rPr>
                <w:color w:val="333333"/>
                <w:spacing w:val="-2"/>
                <w:w w:val="105"/>
                <w:sz w:val="18"/>
              </w:rPr>
              <w:t>самооценки</w:t>
            </w:r>
          </w:p>
        </w:tc>
      </w:tr>
      <w:tr w:rsidR="00DE3532" w:rsidTr="00937EC7">
        <w:trPr>
          <w:trHeight w:val="271"/>
        </w:trPr>
        <w:tc>
          <w:tcPr>
            <w:tcW w:w="1762" w:type="dxa"/>
            <w:vMerge/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vMerge/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3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 w:rsidR="00DE3532" w:rsidRPr="008159C0" w:rsidRDefault="00DE3532" w:rsidP="00937EC7">
            <w:pPr>
              <w:pStyle w:val="TableParagraph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2B462B">
              <w:rPr>
                <w:rFonts w:ascii="Arial" w:eastAsia="Calibri" w:hAnsi="Arial" w:cs="Arial"/>
                <w:sz w:val="18"/>
                <w:szCs w:val="18"/>
                <w:lang w:eastAsia="ar-SA"/>
              </w:rPr>
              <w:t>УК-6.3 Выстраивает гибкую профессиональную траекторию, используя инструменты непрерывного образования, с учетом накопленного опыта профессиональной деятельности и динамично изменяющихся требований рынка труда</w:t>
            </w: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3532" w:rsidRPr="002B48EE" w:rsidRDefault="00DE3532" w:rsidP="00937EC7">
            <w:pPr>
              <w:pStyle w:val="TableParagraph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2B48EE">
              <w:rPr>
                <w:rFonts w:ascii="Arial" w:hAnsi="Arial" w:cs="Arial"/>
                <w:sz w:val="18"/>
                <w:szCs w:val="18"/>
              </w:rPr>
              <w:t>Знать подходы, принципы, методы построения профессиональной траектории развития в условиях быстро меняющейся профессиональной среды.</w:t>
            </w:r>
          </w:p>
        </w:tc>
      </w:tr>
      <w:tr w:rsidR="00DE3532" w:rsidTr="00937EC7">
        <w:trPr>
          <w:trHeight w:val="271"/>
        </w:trPr>
        <w:tc>
          <w:tcPr>
            <w:tcW w:w="1762" w:type="dxa"/>
            <w:vMerge/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vMerge/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3" w:type="dxa"/>
            <w:vMerge/>
            <w:tcBorders>
              <w:right w:val="single" w:sz="4" w:space="0" w:color="000000"/>
            </w:tcBorders>
          </w:tcPr>
          <w:p w:rsidR="00DE3532" w:rsidRDefault="00DE3532" w:rsidP="00937EC7">
            <w:pPr>
              <w:pStyle w:val="TableParagraph"/>
              <w:ind w:left="83"/>
              <w:rPr>
                <w:rFonts w:ascii="Arial" w:hAnsi="Arial" w:cs="Arial"/>
                <w:spacing w:val="-4"/>
                <w:sz w:val="18"/>
                <w:szCs w:val="18"/>
                <w:lang w:eastAsia="ar-SA"/>
              </w:rPr>
            </w:pP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3532" w:rsidRPr="002B48EE" w:rsidRDefault="00DE3532" w:rsidP="00937EC7">
            <w:pPr>
              <w:pStyle w:val="TableParagraph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2B48EE">
              <w:rPr>
                <w:rFonts w:ascii="Arial" w:hAnsi="Arial" w:cs="Arial"/>
                <w:sz w:val="18"/>
                <w:szCs w:val="18"/>
              </w:rPr>
              <w:t>Уметь самостоятельно осознанно контролировать процесс достижения поставленной цели и оценивать результаты своей реальной деятельности в конкретных ситуациях.</w:t>
            </w:r>
          </w:p>
        </w:tc>
      </w:tr>
      <w:tr w:rsidR="00DE3532" w:rsidTr="00937EC7">
        <w:trPr>
          <w:trHeight w:val="271"/>
        </w:trPr>
        <w:tc>
          <w:tcPr>
            <w:tcW w:w="1762" w:type="dxa"/>
            <w:vMerge/>
            <w:tcBorders>
              <w:bottom w:val="single" w:sz="4" w:space="0" w:color="000000"/>
            </w:tcBorders>
          </w:tcPr>
          <w:p w:rsidR="00DE3532" w:rsidRDefault="00DE3532" w:rsidP="00937EC7"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vMerge/>
            <w:tcBorders>
              <w:bottom w:val="single" w:sz="4" w:space="0" w:color="000000"/>
            </w:tcBorders>
          </w:tcPr>
          <w:p w:rsidR="00DE3532" w:rsidRDefault="00DE3532" w:rsidP="00937E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3" w:type="dxa"/>
            <w:vMerge/>
            <w:tcBorders>
              <w:bottom w:val="single" w:sz="4" w:space="0" w:color="000000"/>
              <w:right w:val="single" w:sz="4" w:space="0" w:color="000000"/>
            </w:tcBorders>
          </w:tcPr>
          <w:p w:rsidR="00DE3532" w:rsidRDefault="00DE3532" w:rsidP="00937EC7">
            <w:pPr>
              <w:pStyle w:val="TableParagraph"/>
              <w:ind w:left="83"/>
              <w:rPr>
                <w:rFonts w:ascii="Arial" w:hAnsi="Arial" w:cs="Arial"/>
                <w:spacing w:val="-4"/>
                <w:sz w:val="18"/>
                <w:szCs w:val="18"/>
                <w:lang w:eastAsia="ar-SA"/>
              </w:rPr>
            </w:pP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3532" w:rsidRPr="002B48EE" w:rsidRDefault="00DE3532" w:rsidP="00937EC7">
            <w:pPr>
              <w:pStyle w:val="TableParagraph"/>
              <w:ind w:left="83"/>
              <w:rPr>
                <w:rFonts w:ascii="Arial" w:hAnsi="Arial" w:cs="Arial"/>
                <w:sz w:val="18"/>
                <w:szCs w:val="18"/>
              </w:rPr>
            </w:pPr>
            <w:r w:rsidRPr="002B48EE">
              <w:rPr>
                <w:rFonts w:ascii="Arial" w:hAnsi="Arial" w:cs="Arial"/>
                <w:sz w:val="18"/>
                <w:szCs w:val="18"/>
              </w:rPr>
              <w:t>Владеть навыками выстраивания и корректировки персонального направления образовательной деятельности, технологиями самообразования.</w:t>
            </w:r>
          </w:p>
        </w:tc>
      </w:tr>
    </w:tbl>
    <w:p w:rsidR="00DE3532" w:rsidRDefault="00DE3532" w:rsidP="00DE3532">
      <w:pPr>
        <w:spacing w:before="45"/>
        <w:rPr>
          <w:b/>
          <w:sz w:val="24"/>
        </w:rPr>
      </w:pPr>
    </w:p>
    <w:p w:rsidR="00DE3532" w:rsidRDefault="00DE3532" w:rsidP="00DE3532">
      <w:pPr>
        <w:pStyle w:val="WW-"/>
        <w:widowControl w:val="0"/>
        <w:suppressAutoHyphens w:val="0"/>
        <w:spacing w:after="0" w:line="240" w:lineRule="auto"/>
        <w:jc w:val="center"/>
        <w:rPr>
          <w:rFonts w:ascii="Arial" w:hAnsi="Arial" w:cs="Arial"/>
          <w:b/>
          <w:color w:val="000000"/>
          <w:sz w:val="18"/>
          <w:szCs w:val="18"/>
        </w:rPr>
      </w:pPr>
      <w:bookmarkStart w:id="0" w:name="_GoBack"/>
      <w:bookmarkEnd w:id="0"/>
    </w:p>
    <w:sectPr w:rsidR="00DE3532" w:rsidSect="00DE3532">
      <w:pgSz w:w="11910" w:h="16840"/>
      <w:pgMar w:top="480" w:right="566" w:bottom="540" w:left="708" w:header="0" w:footer="35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64ED8"/>
    <w:multiLevelType w:val="multilevel"/>
    <w:tmpl w:val="6F2C7A92"/>
    <w:lvl w:ilvl="0">
      <w:start w:val="1"/>
      <w:numFmt w:val="decimal"/>
      <w:lvlText w:val="%1."/>
      <w:lvlJc w:val="left"/>
      <w:pPr>
        <w:ind w:left="365" w:hanging="224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333333"/>
        <w:spacing w:val="0"/>
        <w:w w:val="98"/>
        <w:sz w:val="19"/>
        <w:szCs w:val="19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76" w:hanging="335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333333"/>
        <w:spacing w:val="-1"/>
        <w:w w:val="103"/>
        <w:sz w:val="19"/>
        <w:szCs w:val="19"/>
        <w:lang w:val="ru-RU" w:eastAsia="en-US" w:bidi="ar-SA"/>
      </w:rPr>
    </w:lvl>
    <w:lvl w:ilvl="2">
      <w:numFmt w:val="bullet"/>
      <w:lvlText w:val="•"/>
      <w:lvlJc w:val="left"/>
      <w:pPr>
        <w:ind w:left="1592" w:hanging="33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04" w:hanging="33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16" w:hanging="33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28" w:hanging="33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40" w:hanging="33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53" w:hanging="33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5" w:hanging="335"/>
      </w:pPr>
      <w:rPr>
        <w:rFonts w:hint="default"/>
        <w:lang w:val="ru-RU" w:eastAsia="en-US" w:bidi="ar-SA"/>
      </w:rPr>
    </w:lvl>
  </w:abstractNum>
  <w:abstractNum w:abstractNumId="1">
    <w:nsid w:val="071572F9"/>
    <w:multiLevelType w:val="multilevel"/>
    <w:tmpl w:val="4E9626F6"/>
    <w:lvl w:ilvl="0">
      <w:start w:val="1"/>
      <w:numFmt w:val="decimal"/>
      <w:lvlText w:val="%1"/>
      <w:lvlJc w:val="left"/>
      <w:pPr>
        <w:ind w:left="2681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681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270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065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60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55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5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46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41" w:hanging="360"/>
      </w:pPr>
      <w:rPr>
        <w:rFonts w:hint="default"/>
        <w:lang w:val="ru-RU" w:eastAsia="en-US" w:bidi="ar-SA"/>
      </w:rPr>
    </w:lvl>
  </w:abstractNum>
  <w:abstractNum w:abstractNumId="2">
    <w:nsid w:val="07950279"/>
    <w:multiLevelType w:val="hybridMultilevel"/>
    <w:tmpl w:val="3094EC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07660B"/>
    <w:multiLevelType w:val="hybridMultilevel"/>
    <w:tmpl w:val="0526054A"/>
    <w:lvl w:ilvl="0" w:tplc="4770F012">
      <w:start w:val="1"/>
      <w:numFmt w:val="decimal"/>
      <w:lvlText w:val="%1."/>
      <w:lvlJc w:val="left"/>
      <w:pPr>
        <w:ind w:left="994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9BD84B7C">
      <w:numFmt w:val="bullet"/>
      <w:lvlText w:val="•"/>
      <w:lvlJc w:val="left"/>
      <w:pPr>
        <w:ind w:left="1963" w:hanging="182"/>
      </w:pPr>
      <w:rPr>
        <w:rFonts w:hint="default"/>
        <w:lang w:val="ru-RU" w:eastAsia="en-US" w:bidi="ar-SA"/>
      </w:rPr>
    </w:lvl>
    <w:lvl w:ilvl="2" w:tplc="333AA5CA">
      <w:numFmt w:val="bullet"/>
      <w:lvlText w:val="•"/>
      <w:lvlJc w:val="left"/>
      <w:pPr>
        <w:ind w:left="2926" w:hanging="182"/>
      </w:pPr>
      <w:rPr>
        <w:rFonts w:hint="default"/>
        <w:lang w:val="ru-RU" w:eastAsia="en-US" w:bidi="ar-SA"/>
      </w:rPr>
    </w:lvl>
    <w:lvl w:ilvl="3" w:tplc="C8CA90DA">
      <w:numFmt w:val="bullet"/>
      <w:lvlText w:val="•"/>
      <w:lvlJc w:val="left"/>
      <w:pPr>
        <w:ind w:left="3889" w:hanging="182"/>
      </w:pPr>
      <w:rPr>
        <w:rFonts w:hint="default"/>
        <w:lang w:val="ru-RU" w:eastAsia="en-US" w:bidi="ar-SA"/>
      </w:rPr>
    </w:lvl>
    <w:lvl w:ilvl="4" w:tplc="9C26E0AC">
      <w:numFmt w:val="bullet"/>
      <w:lvlText w:val="•"/>
      <w:lvlJc w:val="left"/>
      <w:pPr>
        <w:ind w:left="4852" w:hanging="182"/>
      </w:pPr>
      <w:rPr>
        <w:rFonts w:hint="default"/>
        <w:lang w:val="ru-RU" w:eastAsia="en-US" w:bidi="ar-SA"/>
      </w:rPr>
    </w:lvl>
    <w:lvl w:ilvl="5" w:tplc="AEE62742">
      <w:numFmt w:val="bullet"/>
      <w:lvlText w:val="•"/>
      <w:lvlJc w:val="left"/>
      <w:pPr>
        <w:ind w:left="5815" w:hanging="182"/>
      </w:pPr>
      <w:rPr>
        <w:rFonts w:hint="default"/>
        <w:lang w:val="ru-RU" w:eastAsia="en-US" w:bidi="ar-SA"/>
      </w:rPr>
    </w:lvl>
    <w:lvl w:ilvl="6" w:tplc="624420EE">
      <w:numFmt w:val="bullet"/>
      <w:lvlText w:val="•"/>
      <w:lvlJc w:val="left"/>
      <w:pPr>
        <w:ind w:left="6778" w:hanging="182"/>
      </w:pPr>
      <w:rPr>
        <w:rFonts w:hint="default"/>
        <w:lang w:val="ru-RU" w:eastAsia="en-US" w:bidi="ar-SA"/>
      </w:rPr>
    </w:lvl>
    <w:lvl w:ilvl="7" w:tplc="B600BD0A">
      <w:numFmt w:val="bullet"/>
      <w:lvlText w:val="•"/>
      <w:lvlJc w:val="left"/>
      <w:pPr>
        <w:ind w:left="7742" w:hanging="182"/>
      </w:pPr>
      <w:rPr>
        <w:rFonts w:hint="default"/>
        <w:lang w:val="ru-RU" w:eastAsia="en-US" w:bidi="ar-SA"/>
      </w:rPr>
    </w:lvl>
    <w:lvl w:ilvl="8" w:tplc="C3F03F24">
      <w:numFmt w:val="bullet"/>
      <w:lvlText w:val="•"/>
      <w:lvlJc w:val="left"/>
      <w:pPr>
        <w:ind w:left="8705" w:hanging="182"/>
      </w:pPr>
      <w:rPr>
        <w:rFonts w:hint="default"/>
        <w:lang w:val="ru-RU" w:eastAsia="en-US" w:bidi="ar-SA"/>
      </w:rPr>
    </w:lvl>
  </w:abstractNum>
  <w:abstractNum w:abstractNumId="4">
    <w:nsid w:val="0D4B18C8"/>
    <w:multiLevelType w:val="hybridMultilevel"/>
    <w:tmpl w:val="B02E8B34"/>
    <w:lvl w:ilvl="0" w:tplc="D2080A1A">
      <w:start w:val="2"/>
      <w:numFmt w:val="decimal"/>
      <w:lvlText w:val="%1."/>
      <w:lvlJc w:val="left"/>
      <w:pPr>
        <w:ind w:left="1883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E21E438E">
      <w:numFmt w:val="bullet"/>
      <w:lvlText w:val="-"/>
      <w:lvlJc w:val="left"/>
      <w:pPr>
        <w:ind w:left="994" w:hanging="2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166A5A82">
      <w:numFmt w:val="bullet"/>
      <w:lvlText w:val="•"/>
      <w:lvlJc w:val="left"/>
      <w:pPr>
        <w:ind w:left="2852" w:hanging="200"/>
      </w:pPr>
      <w:rPr>
        <w:rFonts w:hint="default"/>
        <w:lang w:val="ru-RU" w:eastAsia="en-US" w:bidi="ar-SA"/>
      </w:rPr>
    </w:lvl>
    <w:lvl w:ilvl="3" w:tplc="C60A0E84">
      <w:numFmt w:val="bullet"/>
      <w:lvlText w:val="•"/>
      <w:lvlJc w:val="left"/>
      <w:pPr>
        <w:ind w:left="3824" w:hanging="200"/>
      </w:pPr>
      <w:rPr>
        <w:rFonts w:hint="default"/>
        <w:lang w:val="ru-RU" w:eastAsia="en-US" w:bidi="ar-SA"/>
      </w:rPr>
    </w:lvl>
    <w:lvl w:ilvl="4" w:tplc="6186EEA8">
      <w:numFmt w:val="bullet"/>
      <w:lvlText w:val="•"/>
      <w:lvlJc w:val="left"/>
      <w:pPr>
        <w:ind w:left="4797" w:hanging="200"/>
      </w:pPr>
      <w:rPr>
        <w:rFonts w:hint="default"/>
        <w:lang w:val="ru-RU" w:eastAsia="en-US" w:bidi="ar-SA"/>
      </w:rPr>
    </w:lvl>
    <w:lvl w:ilvl="5" w:tplc="6572304E">
      <w:numFmt w:val="bullet"/>
      <w:lvlText w:val="•"/>
      <w:lvlJc w:val="left"/>
      <w:pPr>
        <w:ind w:left="5769" w:hanging="200"/>
      </w:pPr>
      <w:rPr>
        <w:rFonts w:hint="default"/>
        <w:lang w:val="ru-RU" w:eastAsia="en-US" w:bidi="ar-SA"/>
      </w:rPr>
    </w:lvl>
    <w:lvl w:ilvl="6" w:tplc="958237AC">
      <w:numFmt w:val="bullet"/>
      <w:lvlText w:val="•"/>
      <w:lvlJc w:val="left"/>
      <w:pPr>
        <w:ind w:left="6742" w:hanging="200"/>
      </w:pPr>
      <w:rPr>
        <w:rFonts w:hint="default"/>
        <w:lang w:val="ru-RU" w:eastAsia="en-US" w:bidi="ar-SA"/>
      </w:rPr>
    </w:lvl>
    <w:lvl w:ilvl="7" w:tplc="30F693A6">
      <w:numFmt w:val="bullet"/>
      <w:lvlText w:val="•"/>
      <w:lvlJc w:val="left"/>
      <w:pPr>
        <w:ind w:left="7714" w:hanging="200"/>
      </w:pPr>
      <w:rPr>
        <w:rFonts w:hint="default"/>
        <w:lang w:val="ru-RU" w:eastAsia="en-US" w:bidi="ar-SA"/>
      </w:rPr>
    </w:lvl>
    <w:lvl w:ilvl="8" w:tplc="B05C4A12">
      <w:numFmt w:val="bullet"/>
      <w:lvlText w:val="•"/>
      <w:lvlJc w:val="left"/>
      <w:pPr>
        <w:ind w:left="8686" w:hanging="200"/>
      </w:pPr>
      <w:rPr>
        <w:rFonts w:hint="default"/>
        <w:lang w:val="ru-RU" w:eastAsia="en-US" w:bidi="ar-SA"/>
      </w:rPr>
    </w:lvl>
  </w:abstractNum>
  <w:abstractNum w:abstractNumId="5">
    <w:nsid w:val="101234F7"/>
    <w:multiLevelType w:val="hybridMultilevel"/>
    <w:tmpl w:val="6DA6EC08"/>
    <w:lvl w:ilvl="0" w:tplc="B01E0F3C">
      <w:start w:val="1"/>
      <w:numFmt w:val="decimal"/>
      <w:lvlText w:val="%1."/>
      <w:lvlJc w:val="left"/>
      <w:pPr>
        <w:ind w:left="891" w:hanging="18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EBFE034A">
      <w:numFmt w:val="bullet"/>
      <w:lvlText w:val="•"/>
      <w:lvlJc w:val="left"/>
      <w:pPr>
        <w:ind w:left="1858" w:hanging="181"/>
      </w:pPr>
      <w:rPr>
        <w:rFonts w:hint="default"/>
        <w:lang w:val="ru-RU" w:eastAsia="en-US" w:bidi="ar-SA"/>
      </w:rPr>
    </w:lvl>
    <w:lvl w:ilvl="2" w:tplc="97949FBC">
      <w:numFmt w:val="bullet"/>
      <w:lvlText w:val="•"/>
      <w:lvlJc w:val="left"/>
      <w:pPr>
        <w:ind w:left="2817" w:hanging="181"/>
      </w:pPr>
      <w:rPr>
        <w:rFonts w:hint="default"/>
        <w:lang w:val="ru-RU" w:eastAsia="en-US" w:bidi="ar-SA"/>
      </w:rPr>
    </w:lvl>
    <w:lvl w:ilvl="3" w:tplc="9574EACA">
      <w:numFmt w:val="bullet"/>
      <w:lvlText w:val="•"/>
      <w:lvlJc w:val="left"/>
      <w:pPr>
        <w:ind w:left="3776" w:hanging="181"/>
      </w:pPr>
      <w:rPr>
        <w:rFonts w:hint="default"/>
        <w:lang w:val="ru-RU" w:eastAsia="en-US" w:bidi="ar-SA"/>
      </w:rPr>
    </w:lvl>
    <w:lvl w:ilvl="4" w:tplc="FDC64E90">
      <w:numFmt w:val="bullet"/>
      <w:lvlText w:val="•"/>
      <w:lvlJc w:val="left"/>
      <w:pPr>
        <w:ind w:left="4735" w:hanging="181"/>
      </w:pPr>
      <w:rPr>
        <w:rFonts w:hint="default"/>
        <w:lang w:val="ru-RU" w:eastAsia="en-US" w:bidi="ar-SA"/>
      </w:rPr>
    </w:lvl>
    <w:lvl w:ilvl="5" w:tplc="6A0CD8CE">
      <w:numFmt w:val="bullet"/>
      <w:lvlText w:val="•"/>
      <w:lvlJc w:val="left"/>
      <w:pPr>
        <w:ind w:left="5694" w:hanging="181"/>
      </w:pPr>
      <w:rPr>
        <w:rFonts w:hint="default"/>
        <w:lang w:val="ru-RU" w:eastAsia="en-US" w:bidi="ar-SA"/>
      </w:rPr>
    </w:lvl>
    <w:lvl w:ilvl="6" w:tplc="10169A5E">
      <w:numFmt w:val="bullet"/>
      <w:lvlText w:val="•"/>
      <w:lvlJc w:val="left"/>
      <w:pPr>
        <w:ind w:left="6653" w:hanging="181"/>
      </w:pPr>
      <w:rPr>
        <w:rFonts w:hint="default"/>
        <w:lang w:val="ru-RU" w:eastAsia="en-US" w:bidi="ar-SA"/>
      </w:rPr>
    </w:lvl>
    <w:lvl w:ilvl="7" w:tplc="876EE604">
      <w:numFmt w:val="bullet"/>
      <w:lvlText w:val="•"/>
      <w:lvlJc w:val="left"/>
      <w:pPr>
        <w:ind w:left="7612" w:hanging="181"/>
      </w:pPr>
      <w:rPr>
        <w:rFonts w:hint="default"/>
        <w:lang w:val="ru-RU" w:eastAsia="en-US" w:bidi="ar-SA"/>
      </w:rPr>
    </w:lvl>
    <w:lvl w:ilvl="8" w:tplc="DD8AA564">
      <w:numFmt w:val="bullet"/>
      <w:lvlText w:val="•"/>
      <w:lvlJc w:val="left"/>
      <w:pPr>
        <w:ind w:left="8571" w:hanging="181"/>
      </w:pPr>
      <w:rPr>
        <w:rFonts w:hint="default"/>
        <w:lang w:val="ru-RU" w:eastAsia="en-US" w:bidi="ar-SA"/>
      </w:rPr>
    </w:lvl>
  </w:abstractNum>
  <w:abstractNum w:abstractNumId="6">
    <w:nsid w:val="11B0304C"/>
    <w:multiLevelType w:val="multilevel"/>
    <w:tmpl w:val="B0C64158"/>
    <w:lvl w:ilvl="0">
      <w:start w:val="1"/>
      <w:numFmt w:val="decimal"/>
      <w:lvlText w:val="%1."/>
      <w:lvlJc w:val="left"/>
      <w:pPr>
        <w:ind w:left="710" w:hanging="34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70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76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53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29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0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8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9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36" w:hanging="360"/>
      </w:pPr>
      <w:rPr>
        <w:rFonts w:hint="default"/>
        <w:lang w:val="ru-RU" w:eastAsia="en-US" w:bidi="ar-SA"/>
      </w:rPr>
    </w:lvl>
  </w:abstractNum>
  <w:abstractNum w:abstractNumId="7">
    <w:nsid w:val="15BF6B6E"/>
    <w:multiLevelType w:val="multilevel"/>
    <w:tmpl w:val="19E25F0E"/>
    <w:lvl w:ilvl="0">
      <w:start w:val="2"/>
      <w:numFmt w:val="decimal"/>
      <w:lvlText w:val="%1"/>
      <w:lvlJc w:val="left"/>
      <w:pPr>
        <w:ind w:left="3730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730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994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271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37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02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68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34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00" w:hanging="286"/>
      </w:pPr>
      <w:rPr>
        <w:rFonts w:hint="default"/>
        <w:lang w:val="ru-RU" w:eastAsia="en-US" w:bidi="ar-SA"/>
      </w:rPr>
    </w:lvl>
  </w:abstractNum>
  <w:abstractNum w:abstractNumId="8">
    <w:nsid w:val="1B4978B6"/>
    <w:multiLevelType w:val="hybridMultilevel"/>
    <w:tmpl w:val="81D6799A"/>
    <w:lvl w:ilvl="0" w:tplc="7890AECE">
      <w:start w:val="1"/>
      <w:numFmt w:val="decimal"/>
      <w:lvlText w:val="%1."/>
      <w:lvlJc w:val="left"/>
      <w:pPr>
        <w:ind w:left="816" w:hanging="70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83D88F56">
      <w:numFmt w:val="bullet"/>
      <w:lvlText w:val="•"/>
      <w:lvlJc w:val="left"/>
      <w:pPr>
        <w:ind w:left="1375" w:hanging="709"/>
      </w:pPr>
      <w:rPr>
        <w:rFonts w:hint="default"/>
        <w:lang w:val="ru-RU" w:eastAsia="en-US" w:bidi="ar-SA"/>
      </w:rPr>
    </w:lvl>
    <w:lvl w:ilvl="2" w:tplc="39E21FC0">
      <w:numFmt w:val="bullet"/>
      <w:lvlText w:val="•"/>
      <w:lvlJc w:val="left"/>
      <w:pPr>
        <w:ind w:left="1930" w:hanging="709"/>
      </w:pPr>
      <w:rPr>
        <w:rFonts w:hint="default"/>
        <w:lang w:val="ru-RU" w:eastAsia="en-US" w:bidi="ar-SA"/>
      </w:rPr>
    </w:lvl>
    <w:lvl w:ilvl="3" w:tplc="88D2462A">
      <w:numFmt w:val="bullet"/>
      <w:lvlText w:val="•"/>
      <w:lvlJc w:val="left"/>
      <w:pPr>
        <w:ind w:left="2485" w:hanging="709"/>
      </w:pPr>
      <w:rPr>
        <w:rFonts w:hint="default"/>
        <w:lang w:val="ru-RU" w:eastAsia="en-US" w:bidi="ar-SA"/>
      </w:rPr>
    </w:lvl>
    <w:lvl w:ilvl="4" w:tplc="24402B20">
      <w:numFmt w:val="bullet"/>
      <w:lvlText w:val="•"/>
      <w:lvlJc w:val="left"/>
      <w:pPr>
        <w:ind w:left="3041" w:hanging="709"/>
      </w:pPr>
      <w:rPr>
        <w:rFonts w:hint="default"/>
        <w:lang w:val="ru-RU" w:eastAsia="en-US" w:bidi="ar-SA"/>
      </w:rPr>
    </w:lvl>
    <w:lvl w:ilvl="5" w:tplc="CDFAADCA">
      <w:numFmt w:val="bullet"/>
      <w:lvlText w:val="•"/>
      <w:lvlJc w:val="left"/>
      <w:pPr>
        <w:ind w:left="3596" w:hanging="709"/>
      </w:pPr>
      <w:rPr>
        <w:rFonts w:hint="default"/>
        <w:lang w:val="ru-RU" w:eastAsia="en-US" w:bidi="ar-SA"/>
      </w:rPr>
    </w:lvl>
    <w:lvl w:ilvl="6" w:tplc="9EA2159C">
      <w:numFmt w:val="bullet"/>
      <w:lvlText w:val="•"/>
      <w:lvlJc w:val="left"/>
      <w:pPr>
        <w:ind w:left="4151" w:hanging="709"/>
      </w:pPr>
      <w:rPr>
        <w:rFonts w:hint="default"/>
        <w:lang w:val="ru-RU" w:eastAsia="en-US" w:bidi="ar-SA"/>
      </w:rPr>
    </w:lvl>
    <w:lvl w:ilvl="7" w:tplc="45543A00">
      <w:numFmt w:val="bullet"/>
      <w:lvlText w:val="•"/>
      <w:lvlJc w:val="left"/>
      <w:pPr>
        <w:ind w:left="4707" w:hanging="709"/>
      </w:pPr>
      <w:rPr>
        <w:rFonts w:hint="default"/>
        <w:lang w:val="ru-RU" w:eastAsia="en-US" w:bidi="ar-SA"/>
      </w:rPr>
    </w:lvl>
    <w:lvl w:ilvl="8" w:tplc="8610AF82">
      <w:numFmt w:val="bullet"/>
      <w:lvlText w:val="•"/>
      <w:lvlJc w:val="left"/>
      <w:pPr>
        <w:ind w:left="5262" w:hanging="709"/>
      </w:pPr>
      <w:rPr>
        <w:rFonts w:hint="default"/>
        <w:lang w:val="ru-RU" w:eastAsia="en-US" w:bidi="ar-SA"/>
      </w:rPr>
    </w:lvl>
  </w:abstractNum>
  <w:abstractNum w:abstractNumId="9">
    <w:nsid w:val="1CDD02FE"/>
    <w:multiLevelType w:val="multilevel"/>
    <w:tmpl w:val="5622B3CE"/>
    <w:lvl w:ilvl="0">
      <w:start w:val="1"/>
      <w:numFmt w:val="decimal"/>
      <w:lvlText w:val="%1."/>
      <w:lvlJc w:val="left"/>
      <w:pPr>
        <w:ind w:left="646" w:hanging="308"/>
        <w:jc w:val="right"/>
      </w:pPr>
      <w:rPr>
        <w:rFonts w:ascii="Trebuchet MS" w:eastAsia="Trebuchet MS" w:hAnsi="Trebuchet MS" w:cs="Trebuchet MS" w:hint="default"/>
        <w:b/>
        <w:bCs/>
        <w:i w:val="0"/>
        <w:iCs w:val="0"/>
        <w:color w:val="333333"/>
        <w:spacing w:val="0"/>
        <w:w w:val="101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338" w:hanging="458"/>
        <w:jc w:val="right"/>
      </w:pPr>
      <w:rPr>
        <w:rFonts w:ascii="Trebuchet MS" w:eastAsia="Trebuchet MS" w:hAnsi="Trebuchet MS" w:cs="Trebuchet MS" w:hint="default"/>
        <w:b/>
        <w:bCs/>
        <w:i w:val="0"/>
        <w:iCs w:val="0"/>
        <w:color w:val="333333"/>
        <w:spacing w:val="0"/>
        <w:w w:val="103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134" w:hanging="45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928" w:hanging="45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23" w:hanging="45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17" w:hanging="45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12" w:hanging="45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06" w:hanging="45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00" w:hanging="458"/>
      </w:pPr>
      <w:rPr>
        <w:rFonts w:hint="default"/>
        <w:lang w:val="ru-RU" w:eastAsia="en-US" w:bidi="ar-SA"/>
      </w:rPr>
    </w:lvl>
  </w:abstractNum>
  <w:abstractNum w:abstractNumId="10">
    <w:nsid w:val="1EC063D8"/>
    <w:multiLevelType w:val="hybridMultilevel"/>
    <w:tmpl w:val="575CE18E"/>
    <w:lvl w:ilvl="0" w:tplc="960A981A">
      <w:start w:val="1"/>
      <w:numFmt w:val="decimal"/>
      <w:lvlText w:val="%1."/>
      <w:lvlJc w:val="left"/>
      <w:pPr>
        <w:ind w:left="994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046D7A6">
      <w:numFmt w:val="bullet"/>
      <w:lvlText w:val="•"/>
      <w:lvlJc w:val="left"/>
      <w:pPr>
        <w:ind w:left="1963" w:hanging="240"/>
      </w:pPr>
      <w:rPr>
        <w:rFonts w:hint="default"/>
        <w:lang w:val="ru-RU" w:eastAsia="en-US" w:bidi="ar-SA"/>
      </w:rPr>
    </w:lvl>
    <w:lvl w:ilvl="2" w:tplc="95CEA70A">
      <w:numFmt w:val="bullet"/>
      <w:lvlText w:val="•"/>
      <w:lvlJc w:val="left"/>
      <w:pPr>
        <w:ind w:left="2926" w:hanging="240"/>
      </w:pPr>
      <w:rPr>
        <w:rFonts w:hint="default"/>
        <w:lang w:val="ru-RU" w:eastAsia="en-US" w:bidi="ar-SA"/>
      </w:rPr>
    </w:lvl>
    <w:lvl w:ilvl="3" w:tplc="94BA1010">
      <w:numFmt w:val="bullet"/>
      <w:lvlText w:val="•"/>
      <w:lvlJc w:val="left"/>
      <w:pPr>
        <w:ind w:left="3889" w:hanging="240"/>
      </w:pPr>
      <w:rPr>
        <w:rFonts w:hint="default"/>
        <w:lang w:val="ru-RU" w:eastAsia="en-US" w:bidi="ar-SA"/>
      </w:rPr>
    </w:lvl>
    <w:lvl w:ilvl="4" w:tplc="B9D0CEBE">
      <w:numFmt w:val="bullet"/>
      <w:lvlText w:val="•"/>
      <w:lvlJc w:val="left"/>
      <w:pPr>
        <w:ind w:left="4852" w:hanging="240"/>
      </w:pPr>
      <w:rPr>
        <w:rFonts w:hint="default"/>
        <w:lang w:val="ru-RU" w:eastAsia="en-US" w:bidi="ar-SA"/>
      </w:rPr>
    </w:lvl>
    <w:lvl w:ilvl="5" w:tplc="EAECEC66">
      <w:numFmt w:val="bullet"/>
      <w:lvlText w:val="•"/>
      <w:lvlJc w:val="left"/>
      <w:pPr>
        <w:ind w:left="5815" w:hanging="240"/>
      </w:pPr>
      <w:rPr>
        <w:rFonts w:hint="default"/>
        <w:lang w:val="ru-RU" w:eastAsia="en-US" w:bidi="ar-SA"/>
      </w:rPr>
    </w:lvl>
    <w:lvl w:ilvl="6" w:tplc="B3B6FFBA">
      <w:numFmt w:val="bullet"/>
      <w:lvlText w:val="•"/>
      <w:lvlJc w:val="left"/>
      <w:pPr>
        <w:ind w:left="6778" w:hanging="240"/>
      </w:pPr>
      <w:rPr>
        <w:rFonts w:hint="default"/>
        <w:lang w:val="ru-RU" w:eastAsia="en-US" w:bidi="ar-SA"/>
      </w:rPr>
    </w:lvl>
    <w:lvl w:ilvl="7" w:tplc="16EA9612">
      <w:numFmt w:val="bullet"/>
      <w:lvlText w:val="•"/>
      <w:lvlJc w:val="left"/>
      <w:pPr>
        <w:ind w:left="7742" w:hanging="240"/>
      </w:pPr>
      <w:rPr>
        <w:rFonts w:hint="default"/>
        <w:lang w:val="ru-RU" w:eastAsia="en-US" w:bidi="ar-SA"/>
      </w:rPr>
    </w:lvl>
    <w:lvl w:ilvl="8" w:tplc="D89093C6">
      <w:numFmt w:val="bullet"/>
      <w:lvlText w:val="•"/>
      <w:lvlJc w:val="left"/>
      <w:pPr>
        <w:ind w:left="8705" w:hanging="240"/>
      </w:pPr>
      <w:rPr>
        <w:rFonts w:hint="default"/>
        <w:lang w:val="ru-RU" w:eastAsia="en-US" w:bidi="ar-SA"/>
      </w:rPr>
    </w:lvl>
  </w:abstractNum>
  <w:abstractNum w:abstractNumId="11">
    <w:nsid w:val="1ED1027A"/>
    <w:multiLevelType w:val="hybridMultilevel"/>
    <w:tmpl w:val="743CA20A"/>
    <w:lvl w:ilvl="0" w:tplc="C700E20E">
      <w:start w:val="1"/>
      <w:numFmt w:val="decimal"/>
      <w:lvlText w:val="%1."/>
      <w:lvlJc w:val="left"/>
      <w:pPr>
        <w:ind w:left="107" w:hanging="70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DB8E97C8">
      <w:numFmt w:val="bullet"/>
      <w:lvlText w:val="•"/>
      <w:lvlJc w:val="left"/>
      <w:pPr>
        <w:ind w:left="727" w:hanging="709"/>
      </w:pPr>
      <w:rPr>
        <w:rFonts w:hint="default"/>
        <w:lang w:val="ru-RU" w:eastAsia="en-US" w:bidi="ar-SA"/>
      </w:rPr>
    </w:lvl>
    <w:lvl w:ilvl="2" w:tplc="611CF418">
      <w:numFmt w:val="bullet"/>
      <w:lvlText w:val="•"/>
      <w:lvlJc w:val="left"/>
      <w:pPr>
        <w:ind w:left="1354" w:hanging="709"/>
      </w:pPr>
      <w:rPr>
        <w:rFonts w:hint="default"/>
        <w:lang w:val="ru-RU" w:eastAsia="en-US" w:bidi="ar-SA"/>
      </w:rPr>
    </w:lvl>
    <w:lvl w:ilvl="3" w:tplc="BE765BB2">
      <w:numFmt w:val="bullet"/>
      <w:lvlText w:val="•"/>
      <w:lvlJc w:val="left"/>
      <w:pPr>
        <w:ind w:left="1981" w:hanging="709"/>
      </w:pPr>
      <w:rPr>
        <w:rFonts w:hint="default"/>
        <w:lang w:val="ru-RU" w:eastAsia="en-US" w:bidi="ar-SA"/>
      </w:rPr>
    </w:lvl>
    <w:lvl w:ilvl="4" w:tplc="50F07D60">
      <w:numFmt w:val="bullet"/>
      <w:lvlText w:val="•"/>
      <w:lvlJc w:val="left"/>
      <w:pPr>
        <w:ind w:left="2609" w:hanging="709"/>
      </w:pPr>
      <w:rPr>
        <w:rFonts w:hint="default"/>
        <w:lang w:val="ru-RU" w:eastAsia="en-US" w:bidi="ar-SA"/>
      </w:rPr>
    </w:lvl>
    <w:lvl w:ilvl="5" w:tplc="72D6108A">
      <w:numFmt w:val="bullet"/>
      <w:lvlText w:val="•"/>
      <w:lvlJc w:val="left"/>
      <w:pPr>
        <w:ind w:left="3236" w:hanging="709"/>
      </w:pPr>
      <w:rPr>
        <w:rFonts w:hint="default"/>
        <w:lang w:val="ru-RU" w:eastAsia="en-US" w:bidi="ar-SA"/>
      </w:rPr>
    </w:lvl>
    <w:lvl w:ilvl="6" w:tplc="F7AE7BB4">
      <w:numFmt w:val="bullet"/>
      <w:lvlText w:val="•"/>
      <w:lvlJc w:val="left"/>
      <w:pPr>
        <w:ind w:left="3863" w:hanging="709"/>
      </w:pPr>
      <w:rPr>
        <w:rFonts w:hint="default"/>
        <w:lang w:val="ru-RU" w:eastAsia="en-US" w:bidi="ar-SA"/>
      </w:rPr>
    </w:lvl>
    <w:lvl w:ilvl="7" w:tplc="41083E78">
      <w:numFmt w:val="bullet"/>
      <w:lvlText w:val="•"/>
      <w:lvlJc w:val="left"/>
      <w:pPr>
        <w:ind w:left="4491" w:hanging="709"/>
      </w:pPr>
      <w:rPr>
        <w:rFonts w:hint="default"/>
        <w:lang w:val="ru-RU" w:eastAsia="en-US" w:bidi="ar-SA"/>
      </w:rPr>
    </w:lvl>
    <w:lvl w:ilvl="8" w:tplc="F9F4AD36">
      <w:numFmt w:val="bullet"/>
      <w:lvlText w:val="•"/>
      <w:lvlJc w:val="left"/>
      <w:pPr>
        <w:ind w:left="5118" w:hanging="709"/>
      </w:pPr>
      <w:rPr>
        <w:rFonts w:hint="default"/>
        <w:lang w:val="ru-RU" w:eastAsia="en-US" w:bidi="ar-SA"/>
      </w:rPr>
    </w:lvl>
  </w:abstractNum>
  <w:abstractNum w:abstractNumId="12">
    <w:nsid w:val="289B7849"/>
    <w:multiLevelType w:val="hybridMultilevel"/>
    <w:tmpl w:val="A13281EA"/>
    <w:lvl w:ilvl="0" w:tplc="541ACC50">
      <w:start w:val="1"/>
      <w:numFmt w:val="decimal"/>
      <w:lvlText w:val="%1."/>
      <w:lvlJc w:val="left"/>
      <w:pPr>
        <w:ind w:left="1063" w:hanging="35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7647000">
      <w:numFmt w:val="bullet"/>
      <w:lvlText w:val="•"/>
      <w:lvlJc w:val="left"/>
      <w:pPr>
        <w:ind w:left="2002" w:hanging="353"/>
      </w:pPr>
      <w:rPr>
        <w:rFonts w:hint="default"/>
        <w:lang w:val="ru-RU" w:eastAsia="en-US" w:bidi="ar-SA"/>
      </w:rPr>
    </w:lvl>
    <w:lvl w:ilvl="2" w:tplc="0824CD24">
      <w:numFmt w:val="bullet"/>
      <w:lvlText w:val="•"/>
      <w:lvlJc w:val="left"/>
      <w:pPr>
        <w:ind w:left="2945" w:hanging="353"/>
      </w:pPr>
      <w:rPr>
        <w:rFonts w:hint="default"/>
        <w:lang w:val="ru-RU" w:eastAsia="en-US" w:bidi="ar-SA"/>
      </w:rPr>
    </w:lvl>
    <w:lvl w:ilvl="3" w:tplc="80885EAE">
      <w:numFmt w:val="bullet"/>
      <w:lvlText w:val="•"/>
      <w:lvlJc w:val="left"/>
      <w:pPr>
        <w:ind w:left="3888" w:hanging="353"/>
      </w:pPr>
      <w:rPr>
        <w:rFonts w:hint="default"/>
        <w:lang w:val="ru-RU" w:eastAsia="en-US" w:bidi="ar-SA"/>
      </w:rPr>
    </w:lvl>
    <w:lvl w:ilvl="4" w:tplc="9A182716">
      <w:numFmt w:val="bullet"/>
      <w:lvlText w:val="•"/>
      <w:lvlJc w:val="left"/>
      <w:pPr>
        <w:ind w:left="4831" w:hanging="353"/>
      </w:pPr>
      <w:rPr>
        <w:rFonts w:hint="default"/>
        <w:lang w:val="ru-RU" w:eastAsia="en-US" w:bidi="ar-SA"/>
      </w:rPr>
    </w:lvl>
    <w:lvl w:ilvl="5" w:tplc="F1222C46">
      <w:numFmt w:val="bullet"/>
      <w:lvlText w:val="•"/>
      <w:lvlJc w:val="left"/>
      <w:pPr>
        <w:ind w:left="5774" w:hanging="353"/>
      </w:pPr>
      <w:rPr>
        <w:rFonts w:hint="default"/>
        <w:lang w:val="ru-RU" w:eastAsia="en-US" w:bidi="ar-SA"/>
      </w:rPr>
    </w:lvl>
    <w:lvl w:ilvl="6" w:tplc="FA70445C">
      <w:numFmt w:val="bullet"/>
      <w:lvlText w:val="•"/>
      <w:lvlJc w:val="left"/>
      <w:pPr>
        <w:ind w:left="6717" w:hanging="353"/>
      </w:pPr>
      <w:rPr>
        <w:rFonts w:hint="default"/>
        <w:lang w:val="ru-RU" w:eastAsia="en-US" w:bidi="ar-SA"/>
      </w:rPr>
    </w:lvl>
    <w:lvl w:ilvl="7" w:tplc="E6EA1CBC">
      <w:numFmt w:val="bullet"/>
      <w:lvlText w:val="•"/>
      <w:lvlJc w:val="left"/>
      <w:pPr>
        <w:ind w:left="7660" w:hanging="353"/>
      </w:pPr>
      <w:rPr>
        <w:rFonts w:hint="default"/>
        <w:lang w:val="ru-RU" w:eastAsia="en-US" w:bidi="ar-SA"/>
      </w:rPr>
    </w:lvl>
    <w:lvl w:ilvl="8" w:tplc="AD6A6D8C">
      <w:numFmt w:val="bullet"/>
      <w:lvlText w:val="•"/>
      <w:lvlJc w:val="left"/>
      <w:pPr>
        <w:ind w:left="8603" w:hanging="353"/>
      </w:pPr>
      <w:rPr>
        <w:rFonts w:hint="default"/>
        <w:lang w:val="ru-RU" w:eastAsia="en-US" w:bidi="ar-SA"/>
      </w:rPr>
    </w:lvl>
  </w:abstractNum>
  <w:abstractNum w:abstractNumId="13">
    <w:nsid w:val="2B230B5B"/>
    <w:multiLevelType w:val="hybridMultilevel"/>
    <w:tmpl w:val="9292552C"/>
    <w:lvl w:ilvl="0" w:tplc="10200598">
      <w:start w:val="1"/>
      <w:numFmt w:val="decimal"/>
      <w:lvlText w:val="%1."/>
      <w:lvlJc w:val="left"/>
      <w:pPr>
        <w:ind w:left="107" w:hanging="70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E9CCCC16">
      <w:numFmt w:val="bullet"/>
      <w:lvlText w:val="•"/>
      <w:lvlJc w:val="left"/>
      <w:pPr>
        <w:ind w:left="727" w:hanging="709"/>
      </w:pPr>
      <w:rPr>
        <w:rFonts w:hint="default"/>
        <w:lang w:val="ru-RU" w:eastAsia="en-US" w:bidi="ar-SA"/>
      </w:rPr>
    </w:lvl>
    <w:lvl w:ilvl="2" w:tplc="09BA8E0A">
      <w:numFmt w:val="bullet"/>
      <w:lvlText w:val="•"/>
      <w:lvlJc w:val="left"/>
      <w:pPr>
        <w:ind w:left="1354" w:hanging="709"/>
      </w:pPr>
      <w:rPr>
        <w:rFonts w:hint="default"/>
        <w:lang w:val="ru-RU" w:eastAsia="en-US" w:bidi="ar-SA"/>
      </w:rPr>
    </w:lvl>
    <w:lvl w:ilvl="3" w:tplc="924CDBCE">
      <w:numFmt w:val="bullet"/>
      <w:lvlText w:val="•"/>
      <w:lvlJc w:val="left"/>
      <w:pPr>
        <w:ind w:left="1981" w:hanging="709"/>
      </w:pPr>
      <w:rPr>
        <w:rFonts w:hint="default"/>
        <w:lang w:val="ru-RU" w:eastAsia="en-US" w:bidi="ar-SA"/>
      </w:rPr>
    </w:lvl>
    <w:lvl w:ilvl="4" w:tplc="1034F022">
      <w:numFmt w:val="bullet"/>
      <w:lvlText w:val="•"/>
      <w:lvlJc w:val="left"/>
      <w:pPr>
        <w:ind w:left="2609" w:hanging="709"/>
      </w:pPr>
      <w:rPr>
        <w:rFonts w:hint="default"/>
        <w:lang w:val="ru-RU" w:eastAsia="en-US" w:bidi="ar-SA"/>
      </w:rPr>
    </w:lvl>
    <w:lvl w:ilvl="5" w:tplc="D07E171C">
      <w:numFmt w:val="bullet"/>
      <w:lvlText w:val="•"/>
      <w:lvlJc w:val="left"/>
      <w:pPr>
        <w:ind w:left="3236" w:hanging="709"/>
      </w:pPr>
      <w:rPr>
        <w:rFonts w:hint="default"/>
        <w:lang w:val="ru-RU" w:eastAsia="en-US" w:bidi="ar-SA"/>
      </w:rPr>
    </w:lvl>
    <w:lvl w:ilvl="6" w:tplc="EE2CD7DE">
      <w:numFmt w:val="bullet"/>
      <w:lvlText w:val="•"/>
      <w:lvlJc w:val="left"/>
      <w:pPr>
        <w:ind w:left="3863" w:hanging="709"/>
      </w:pPr>
      <w:rPr>
        <w:rFonts w:hint="default"/>
        <w:lang w:val="ru-RU" w:eastAsia="en-US" w:bidi="ar-SA"/>
      </w:rPr>
    </w:lvl>
    <w:lvl w:ilvl="7" w:tplc="06C2BB20">
      <w:numFmt w:val="bullet"/>
      <w:lvlText w:val="•"/>
      <w:lvlJc w:val="left"/>
      <w:pPr>
        <w:ind w:left="4491" w:hanging="709"/>
      </w:pPr>
      <w:rPr>
        <w:rFonts w:hint="default"/>
        <w:lang w:val="ru-RU" w:eastAsia="en-US" w:bidi="ar-SA"/>
      </w:rPr>
    </w:lvl>
    <w:lvl w:ilvl="8" w:tplc="2E028D50">
      <w:numFmt w:val="bullet"/>
      <w:lvlText w:val="•"/>
      <w:lvlJc w:val="left"/>
      <w:pPr>
        <w:ind w:left="5118" w:hanging="709"/>
      </w:pPr>
      <w:rPr>
        <w:rFonts w:hint="default"/>
        <w:lang w:val="ru-RU" w:eastAsia="en-US" w:bidi="ar-SA"/>
      </w:rPr>
    </w:lvl>
  </w:abstractNum>
  <w:abstractNum w:abstractNumId="14">
    <w:nsid w:val="2F5228B9"/>
    <w:multiLevelType w:val="hybridMultilevel"/>
    <w:tmpl w:val="11EA7D6C"/>
    <w:lvl w:ilvl="0" w:tplc="FB8259F0">
      <w:start w:val="1"/>
      <w:numFmt w:val="decimal"/>
      <w:lvlText w:val="%1."/>
      <w:lvlJc w:val="left"/>
      <w:pPr>
        <w:ind w:left="891" w:hanging="18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B5DC276C">
      <w:numFmt w:val="bullet"/>
      <w:lvlText w:val="•"/>
      <w:lvlJc w:val="left"/>
      <w:pPr>
        <w:ind w:left="1858" w:hanging="181"/>
      </w:pPr>
      <w:rPr>
        <w:rFonts w:hint="default"/>
        <w:lang w:val="ru-RU" w:eastAsia="en-US" w:bidi="ar-SA"/>
      </w:rPr>
    </w:lvl>
    <w:lvl w:ilvl="2" w:tplc="E0CEE582">
      <w:numFmt w:val="bullet"/>
      <w:lvlText w:val="•"/>
      <w:lvlJc w:val="left"/>
      <w:pPr>
        <w:ind w:left="2817" w:hanging="181"/>
      </w:pPr>
      <w:rPr>
        <w:rFonts w:hint="default"/>
        <w:lang w:val="ru-RU" w:eastAsia="en-US" w:bidi="ar-SA"/>
      </w:rPr>
    </w:lvl>
    <w:lvl w:ilvl="3" w:tplc="3516D702">
      <w:numFmt w:val="bullet"/>
      <w:lvlText w:val="•"/>
      <w:lvlJc w:val="left"/>
      <w:pPr>
        <w:ind w:left="3776" w:hanging="181"/>
      </w:pPr>
      <w:rPr>
        <w:rFonts w:hint="default"/>
        <w:lang w:val="ru-RU" w:eastAsia="en-US" w:bidi="ar-SA"/>
      </w:rPr>
    </w:lvl>
    <w:lvl w:ilvl="4" w:tplc="F9A23D90">
      <w:numFmt w:val="bullet"/>
      <w:lvlText w:val="•"/>
      <w:lvlJc w:val="left"/>
      <w:pPr>
        <w:ind w:left="4735" w:hanging="181"/>
      </w:pPr>
      <w:rPr>
        <w:rFonts w:hint="default"/>
        <w:lang w:val="ru-RU" w:eastAsia="en-US" w:bidi="ar-SA"/>
      </w:rPr>
    </w:lvl>
    <w:lvl w:ilvl="5" w:tplc="0F8A6E14">
      <w:numFmt w:val="bullet"/>
      <w:lvlText w:val="•"/>
      <w:lvlJc w:val="left"/>
      <w:pPr>
        <w:ind w:left="5694" w:hanging="181"/>
      </w:pPr>
      <w:rPr>
        <w:rFonts w:hint="default"/>
        <w:lang w:val="ru-RU" w:eastAsia="en-US" w:bidi="ar-SA"/>
      </w:rPr>
    </w:lvl>
    <w:lvl w:ilvl="6" w:tplc="52F02084">
      <w:numFmt w:val="bullet"/>
      <w:lvlText w:val="•"/>
      <w:lvlJc w:val="left"/>
      <w:pPr>
        <w:ind w:left="6653" w:hanging="181"/>
      </w:pPr>
      <w:rPr>
        <w:rFonts w:hint="default"/>
        <w:lang w:val="ru-RU" w:eastAsia="en-US" w:bidi="ar-SA"/>
      </w:rPr>
    </w:lvl>
    <w:lvl w:ilvl="7" w:tplc="B2B2FBB4">
      <w:numFmt w:val="bullet"/>
      <w:lvlText w:val="•"/>
      <w:lvlJc w:val="left"/>
      <w:pPr>
        <w:ind w:left="7612" w:hanging="181"/>
      </w:pPr>
      <w:rPr>
        <w:rFonts w:hint="default"/>
        <w:lang w:val="ru-RU" w:eastAsia="en-US" w:bidi="ar-SA"/>
      </w:rPr>
    </w:lvl>
    <w:lvl w:ilvl="8" w:tplc="D4729876">
      <w:numFmt w:val="bullet"/>
      <w:lvlText w:val="•"/>
      <w:lvlJc w:val="left"/>
      <w:pPr>
        <w:ind w:left="8571" w:hanging="181"/>
      </w:pPr>
      <w:rPr>
        <w:rFonts w:hint="default"/>
        <w:lang w:val="ru-RU" w:eastAsia="en-US" w:bidi="ar-SA"/>
      </w:rPr>
    </w:lvl>
  </w:abstractNum>
  <w:abstractNum w:abstractNumId="15">
    <w:nsid w:val="2FA45339"/>
    <w:multiLevelType w:val="hybridMultilevel"/>
    <w:tmpl w:val="0A60533A"/>
    <w:lvl w:ilvl="0" w:tplc="3B5A6D22">
      <w:start w:val="1"/>
      <w:numFmt w:val="decimal"/>
      <w:lvlText w:val="%1."/>
      <w:lvlJc w:val="left"/>
      <w:pPr>
        <w:ind w:left="1448" w:hanging="282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333333"/>
        <w:spacing w:val="0"/>
        <w:w w:val="96"/>
        <w:sz w:val="20"/>
        <w:szCs w:val="20"/>
        <w:lang w:val="ru-RU" w:eastAsia="en-US" w:bidi="ar-SA"/>
      </w:rPr>
    </w:lvl>
    <w:lvl w:ilvl="1" w:tplc="0CD48700">
      <w:numFmt w:val="bullet"/>
      <w:lvlText w:val="•"/>
      <w:lvlJc w:val="left"/>
      <w:pPr>
        <w:ind w:left="2344" w:hanging="282"/>
      </w:pPr>
      <w:rPr>
        <w:rFonts w:hint="default"/>
        <w:lang w:val="ru-RU" w:eastAsia="en-US" w:bidi="ar-SA"/>
      </w:rPr>
    </w:lvl>
    <w:lvl w:ilvl="2" w:tplc="975414C4">
      <w:numFmt w:val="bullet"/>
      <w:lvlText w:val="•"/>
      <w:lvlJc w:val="left"/>
      <w:pPr>
        <w:ind w:left="3249" w:hanging="282"/>
      </w:pPr>
      <w:rPr>
        <w:rFonts w:hint="default"/>
        <w:lang w:val="ru-RU" w:eastAsia="en-US" w:bidi="ar-SA"/>
      </w:rPr>
    </w:lvl>
    <w:lvl w:ilvl="3" w:tplc="1A4C2A08">
      <w:numFmt w:val="bullet"/>
      <w:lvlText w:val="•"/>
      <w:lvlJc w:val="left"/>
      <w:pPr>
        <w:ind w:left="4154" w:hanging="282"/>
      </w:pPr>
      <w:rPr>
        <w:rFonts w:hint="default"/>
        <w:lang w:val="ru-RU" w:eastAsia="en-US" w:bidi="ar-SA"/>
      </w:rPr>
    </w:lvl>
    <w:lvl w:ilvl="4" w:tplc="DB0050C0">
      <w:numFmt w:val="bullet"/>
      <w:lvlText w:val="•"/>
      <w:lvlJc w:val="left"/>
      <w:pPr>
        <w:ind w:left="5059" w:hanging="282"/>
      </w:pPr>
      <w:rPr>
        <w:rFonts w:hint="default"/>
        <w:lang w:val="ru-RU" w:eastAsia="en-US" w:bidi="ar-SA"/>
      </w:rPr>
    </w:lvl>
    <w:lvl w:ilvl="5" w:tplc="402E9F78">
      <w:numFmt w:val="bullet"/>
      <w:lvlText w:val="•"/>
      <w:lvlJc w:val="left"/>
      <w:pPr>
        <w:ind w:left="5964" w:hanging="282"/>
      </w:pPr>
      <w:rPr>
        <w:rFonts w:hint="default"/>
        <w:lang w:val="ru-RU" w:eastAsia="en-US" w:bidi="ar-SA"/>
      </w:rPr>
    </w:lvl>
    <w:lvl w:ilvl="6" w:tplc="360A64B0">
      <w:numFmt w:val="bullet"/>
      <w:lvlText w:val="•"/>
      <w:lvlJc w:val="left"/>
      <w:pPr>
        <w:ind w:left="6869" w:hanging="282"/>
      </w:pPr>
      <w:rPr>
        <w:rFonts w:hint="default"/>
        <w:lang w:val="ru-RU" w:eastAsia="en-US" w:bidi="ar-SA"/>
      </w:rPr>
    </w:lvl>
    <w:lvl w:ilvl="7" w:tplc="4A70268E">
      <w:numFmt w:val="bullet"/>
      <w:lvlText w:val="•"/>
      <w:lvlJc w:val="left"/>
      <w:pPr>
        <w:ind w:left="7774" w:hanging="282"/>
      </w:pPr>
      <w:rPr>
        <w:rFonts w:hint="default"/>
        <w:lang w:val="ru-RU" w:eastAsia="en-US" w:bidi="ar-SA"/>
      </w:rPr>
    </w:lvl>
    <w:lvl w:ilvl="8" w:tplc="976A5EB6">
      <w:numFmt w:val="bullet"/>
      <w:lvlText w:val="•"/>
      <w:lvlJc w:val="left"/>
      <w:pPr>
        <w:ind w:left="8679" w:hanging="282"/>
      </w:pPr>
      <w:rPr>
        <w:rFonts w:hint="default"/>
        <w:lang w:val="ru-RU" w:eastAsia="en-US" w:bidi="ar-SA"/>
      </w:rPr>
    </w:lvl>
  </w:abstractNum>
  <w:abstractNum w:abstractNumId="16">
    <w:nsid w:val="32C6189C"/>
    <w:multiLevelType w:val="hybridMultilevel"/>
    <w:tmpl w:val="A4CA835A"/>
    <w:lvl w:ilvl="0" w:tplc="7910BC1A">
      <w:numFmt w:val="bullet"/>
      <w:lvlText w:val="-"/>
      <w:lvlJc w:val="left"/>
      <w:pPr>
        <w:ind w:left="99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706C07E">
      <w:numFmt w:val="bullet"/>
      <w:lvlText w:val="•"/>
      <w:lvlJc w:val="left"/>
      <w:pPr>
        <w:ind w:left="1963" w:hanging="140"/>
      </w:pPr>
      <w:rPr>
        <w:rFonts w:hint="default"/>
        <w:lang w:val="ru-RU" w:eastAsia="en-US" w:bidi="ar-SA"/>
      </w:rPr>
    </w:lvl>
    <w:lvl w:ilvl="2" w:tplc="187CBE20">
      <w:numFmt w:val="bullet"/>
      <w:lvlText w:val="•"/>
      <w:lvlJc w:val="left"/>
      <w:pPr>
        <w:ind w:left="2926" w:hanging="140"/>
      </w:pPr>
      <w:rPr>
        <w:rFonts w:hint="default"/>
        <w:lang w:val="ru-RU" w:eastAsia="en-US" w:bidi="ar-SA"/>
      </w:rPr>
    </w:lvl>
    <w:lvl w:ilvl="3" w:tplc="8898991E">
      <w:numFmt w:val="bullet"/>
      <w:lvlText w:val="•"/>
      <w:lvlJc w:val="left"/>
      <w:pPr>
        <w:ind w:left="3889" w:hanging="140"/>
      </w:pPr>
      <w:rPr>
        <w:rFonts w:hint="default"/>
        <w:lang w:val="ru-RU" w:eastAsia="en-US" w:bidi="ar-SA"/>
      </w:rPr>
    </w:lvl>
    <w:lvl w:ilvl="4" w:tplc="AC2EFAF0">
      <w:numFmt w:val="bullet"/>
      <w:lvlText w:val="•"/>
      <w:lvlJc w:val="left"/>
      <w:pPr>
        <w:ind w:left="4852" w:hanging="140"/>
      </w:pPr>
      <w:rPr>
        <w:rFonts w:hint="default"/>
        <w:lang w:val="ru-RU" w:eastAsia="en-US" w:bidi="ar-SA"/>
      </w:rPr>
    </w:lvl>
    <w:lvl w:ilvl="5" w:tplc="7E0AE78E">
      <w:numFmt w:val="bullet"/>
      <w:lvlText w:val="•"/>
      <w:lvlJc w:val="left"/>
      <w:pPr>
        <w:ind w:left="5815" w:hanging="140"/>
      </w:pPr>
      <w:rPr>
        <w:rFonts w:hint="default"/>
        <w:lang w:val="ru-RU" w:eastAsia="en-US" w:bidi="ar-SA"/>
      </w:rPr>
    </w:lvl>
    <w:lvl w:ilvl="6" w:tplc="C9B83E9E">
      <w:numFmt w:val="bullet"/>
      <w:lvlText w:val="•"/>
      <w:lvlJc w:val="left"/>
      <w:pPr>
        <w:ind w:left="6778" w:hanging="140"/>
      </w:pPr>
      <w:rPr>
        <w:rFonts w:hint="default"/>
        <w:lang w:val="ru-RU" w:eastAsia="en-US" w:bidi="ar-SA"/>
      </w:rPr>
    </w:lvl>
    <w:lvl w:ilvl="7" w:tplc="83BC307E">
      <w:numFmt w:val="bullet"/>
      <w:lvlText w:val="•"/>
      <w:lvlJc w:val="left"/>
      <w:pPr>
        <w:ind w:left="7742" w:hanging="140"/>
      </w:pPr>
      <w:rPr>
        <w:rFonts w:hint="default"/>
        <w:lang w:val="ru-RU" w:eastAsia="en-US" w:bidi="ar-SA"/>
      </w:rPr>
    </w:lvl>
    <w:lvl w:ilvl="8" w:tplc="DCBA86C6">
      <w:numFmt w:val="bullet"/>
      <w:lvlText w:val="•"/>
      <w:lvlJc w:val="left"/>
      <w:pPr>
        <w:ind w:left="8705" w:hanging="140"/>
      </w:pPr>
      <w:rPr>
        <w:rFonts w:hint="default"/>
        <w:lang w:val="ru-RU" w:eastAsia="en-US" w:bidi="ar-SA"/>
      </w:rPr>
    </w:lvl>
  </w:abstractNum>
  <w:abstractNum w:abstractNumId="17">
    <w:nsid w:val="38171756"/>
    <w:multiLevelType w:val="hybridMultilevel"/>
    <w:tmpl w:val="CFA22F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661398"/>
    <w:multiLevelType w:val="hybridMultilevel"/>
    <w:tmpl w:val="E0EA320C"/>
    <w:lvl w:ilvl="0" w:tplc="4D3EC840">
      <w:start w:val="1"/>
      <w:numFmt w:val="decimal"/>
      <w:lvlText w:val="%1."/>
      <w:lvlJc w:val="left"/>
      <w:pPr>
        <w:ind w:left="1448" w:hanging="282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333333"/>
        <w:spacing w:val="0"/>
        <w:w w:val="96"/>
        <w:sz w:val="20"/>
        <w:szCs w:val="20"/>
        <w:lang w:val="ru-RU" w:eastAsia="en-US" w:bidi="ar-SA"/>
      </w:rPr>
    </w:lvl>
    <w:lvl w:ilvl="1" w:tplc="DA709448">
      <w:numFmt w:val="bullet"/>
      <w:lvlText w:val="•"/>
      <w:lvlJc w:val="left"/>
      <w:pPr>
        <w:ind w:left="2344" w:hanging="282"/>
      </w:pPr>
      <w:rPr>
        <w:rFonts w:hint="default"/>
        <w:lang w:val="ru-RU" w:eastAsia="en-US" w:bidi="ar-SA"/>
      </w:rPr>
    </w:lvl>
    <w:lvl w:ilvl="2" w:tplc="21F2C9E6">
      <w:numFmt w:val="bullet"/>
      <w:lvlText w:val="•"/>
      <w:lvlJc w:val="left"/>
      <w:pPr>
        <w:ind w:left="3249" w:hanging="282"/>
      </w:pPr>
      <w:rPr>
        <w:rFonts w:hint="default"/>
        <w:lang w:val="ru-RU" w:eastAsia="en-US" w:bidi="ar-SA"/>
      </w:rPr>
    </w:lvl>
    <w:lvl w:ilvl="3" w:tplc="2E5CD1F6">
      <w:numFmt w:val="bullet"/>
      <w:lvlText w:val="•"/>
      <w:lvlJc w:val="left"/>
      <w:pPr>
        <w:ind w:left="4154" w:hanging="282"/>
      </w:pPr>
      <w:rPr>
        <w:rFonts w:hint="default"/>
        <w:lang w:val="ru-RU" w:eastAsia="en-US" w:bidi="ar-SA"/>
      </w:rPr>
    </w:lvl>
    <w:lvl w:ilvl="4" w:tplc="65365300">
      <w:numFmt w:val="bullet"/>
      <w:lvlText w:val="•"/>
      <w:lvlJc w:val="left"/>
      <w:pPr>
        <w:ind w:left="5059" w:hanging="282"/>
      </w:pPr>
      <w:rPr>
        <w:rFonts w:hint="default"/>
        <w:lang w:val="ru-RU" w:eastAsia="en-US" w:bidi="ar-SA"/>
      </w:rPr>
    </w:lvl>
    <w:lvl w:ilvl="5" w:tplc="840402D8">
      <w:numFmt w:val="bullet"/>
      <w:lvlText w:val="•"/>
      <w:lvlJc w:val="left"/>
      <w:pPr>
        <w:ind w:left="5964" w:hanging="282"/>
      </w:pPr>
      <w:rPr>
        <w:rFonts w:hint="default"/>
        <w:lang w:val="ru-RU" w:eastAsia="en-US" w:bidi="ar-SA"/>
      </w:rPr>
    </w:lvl>
    <w:lvl w:ilvl="6" w:tplc="623E54B6">
      <w:numFmt w:val="bullet"/>
      <w:lvlText w:val="•"/>
      <w:lvlJc w:val="left"/>
      <w:pPr>
        <w:ind w:left="6869" w:hanging="282"/>
      </w:pPr>
      <w:rPr>
        <w:rFonts w:hint="default"/>
        <w:lang w:val="ru-RU" w:eastAsia="en-US" w:bidi="ar-SA"/>
      </w:rPr>
    </w:lvl>
    <w:lvl w:ilvl="7" w:tplc="601A6328">
      <w:numFmt w:val="bullet"/>
      <w:lvlText w:val="•"/>
      <w:lvlJc w:val="left"/>
      <w:pPr>
        <w:ind w:left="7774" w:hanging="282"/>
      </w:pPr>
      <w:rPr>
        <w:rFonts w:hint="default"/>
        <w:lang w:val="ru-RU" w:eastAsia="en-US" w:bidi="ar-SA"/>
      </w:rPr>
    </w:lvl>
    <w:lvl w:ilvl="8" w:tplc="8800DD34">
      <w:numFmt w:val="bullet"/>
      <w:lvlText w:val="•"/>
      <w:lvlJc w:val="left"/>
      <w:pPr>
        <w:ind w:left="8679" w:hanging="282"/>
      </w:pPr>
      <w:rPr>
        <w:rFonts w:hint="default"/>
        <w:lang w:val="ru-RU" w:eastAsia="en-US" w:bidi="ar-SA"/>
      </w:rPr>
    </w:lvl>
  </w:abstractNum>
  <w:abstractNum w:abstractNumId="19">
    <w:nsid w:val="3E7846A6"/>
    <w:multiLevelType w:val="hybridMultilevel"/>
    <w:tmpl w:val="3B56B8CA"/>
    <w:lvl w:ilvl="0" w:tplc="CFA81672">
      <w:start w:val="1"/>
      <w:numFmt w:val="decimal"/>
      <w:lvlText w:val="%1."/>
      <w:lvlJc w:val="left"/>
      <w:pPr>
        <w:ind w:left="710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-1"/>
        <w:w w:val="96"/>
        <w:sz w:val="22"/>
        <w:szCs w:val="22"/>
        <w:lang w:val="ru-RU" w:eastAsia="en-US" w:bidi="ar-SA"/>
      </w:rPr>
    </w:lvl>
    <w:lvl w:ilvl="1" w:tplc="53A0AE8C">
      <w:numFmt w:val="bullet"/>
      <w:lvlText w:val="•"/>
      <w:lvlJc w:val="left"/>
      <w:pPr>
        <w:ind w:left="1696" w:hanging="181"/>
      </w:pPr>
      <w:rPr>
        <w:rFonts w:hint="default"/>
        <w:lang w:val="ru-RU" w:eastAsia="en-US" w:bidi="ar-SA"/>
      </w:rPr>
    </w:lvl>
    <w:lvl w:ilvl="2" w:tplc="CD6AE6A2">
      <w:numFmt w:val="bullet"/>
      <w:lvlText w:val="•"/>
      <w:lvlJc w:val="left"/>
      <w:pPr>
        <w:ind w:left="2673" w:hanging="181"/>
      </w:pPr>
      <w:rPr>
        <w:rFonts w:hint="default"/>
        <w:lang w:val="ru-RU" w:eastAsia="en-US" w:bidi="ar-SA"/>
      </w:rPr>
    </w:lvl>
    <w:lvl w:ilvl="3" w:tplc="9A9AA57A">
      <w:numFmt w:val="bullet"/>
      <w:lvlText w:val="•"/>
      <w:lvlJc w:val="left"/>
      <w:pPr>
        <w:ind w:left="3650" w:hanging="181"/>
      </w:pPr>
      <w:rPr>
        <w:rFonts w:hint="default"/>
        <w:lang w:val="ru-RU" w:eastAsia="en-US" w:bidi="ar-SA"/>
      </w:rPr>
    </w:lvl>
    <w:lvl w:ilvl="4" w:tplc="BB6EF526">
      <w:numFmt w:val="bullet"/>
      <w:lvlText w:val="•"/>
      <w:lvlJc w:val="left"/>
      <w:pPr>
        <w:ind w:left="4627" w:hanging="181"/>
      </w:pPr>
      <w:rPr>
        <w:rFonts w:hint="default"/>
        <w:lang w:val="ru-RU" w:eastAsia="en-US" w:bidi="ar-SA"/>
      </w:rPr>
    </w:lvl>
    <w:lvl w:ilvl="5" w:tplc="668C9718">
      <w:numFmt w:val="bullet"/>
      <w:lvlText w:val="•"/>
      <w:lvlJc w:val="left"/>
      <w:pPr>
        <w:ind w:left="5604" w:hanging="181"/>
      </w:pPr>
      <w:rPr>
        <w:rFonts w:hint="default"/>
        <w:lang w:val="ru-RU" w:eastAsia="en-US" w:bidi="ar-SA"/>
      </w:rPr>
    </w:lvl>
    <w:lvl w:ilvl="6" w:tplc="FA402D4C">
      <w:numFmt w:val="bullet"/>
      <w:lvlText w:val="•"/>
      <w:lvlJc w:val="left"/>
      <w:pPr>
        <w:ind w:left="6581" w:hanging="181"/>
      </w:pPr>
      <w:rPr>
        <w:rFonts w:hint="default"/>
        <w:lang w:val="ru-RU" w:eastAsia="en-US" w:bidi="ar-SA"/>
      </w:rPr>
    </w:lvl>
    <w:lvl w:ilvl="7" w:tplc="3982BF70">
      <w:numFmt w:val="bullet"/>
      <w:lvlText w:val="•"/>
      <w:lvlJc w:val="left"/>
      <w:pPr>
        <w:ind w:left="7558" w:hanging="181"/>
      </w:pPr>
      <w:rPr>
        <w:rFonts w:hint="default"/>
        <w:lang w:val="ru-RU" w:eastAsia="en-US" w:bidi="ar-SA"/>
      </w:rPr>
    </w:lvl>
    <w:lvl w:ilvl="8" w:tplc="A5F6647E">
      <w:numFmt w:val="bullet"/>
      <w:lvlText w:val="•"/>
      <w:lvlJc w:val="left"/>
      <w:pPr>
        <w:ind w:left="8535" w:hanging="181"/>
      </w:pPr>
      <w:rPr>
        <w:rFonts w:hint="default"/>
        <w:lang w:val="ru-RU" w:eastAsia="en-US" w:bidi="ar-SA"/>
      </w:rPr>
    </w:lvl>
  </w:abstractNum>
  <w:abstractNum w:abstractNumId="20">
    <w:nsid w:val="3F3D4E9D"/>
    <w:multiLevelType w:val="hybridMultilevel"/>
    <w:tmpl w:val="63FC5010"/>
    <w:lvl w:ilvl="0" w:tplc="FD5EAE0C">
      <w:start w:val="1"/>
      <w:numFmt w:val="decimal"/>
      <w:lvlText w:val="%1."/>
      <w:lvlJc w:val="left"/>
      <w:pPr>
        <w:ind w:left="107" w:hanging="70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9214A972">
      <w:numFmt w:val="bullet"/>
      <w:lvlText w:val="•"/>
      <w:lvlJc w:val="left"/>
      <w:pPr>
        <w:ind w:left="727" w:hanging="709"/>
      </w:pPr>
      <w:rPr>
        <w:rFonts w:hint="default"/>
        <w:lang w:val="ru-RU" w:eastAsia="en-US" w:bidi="ar-SA"/>
      </w:rPr>
    </w:lvl>
    <w:lvl w:ilvl="2" w:tplc="16E0E1EA">
      <w:numFmt w:val="bullet"/>
      <w:lvlText w:val="•"/>
      <w:lvlJc w:val="left"/>
      <w:pPr>
        <w:ind w:left="1354" w:hanging="709"/>
      </w:pPr>
      <w:rPr>
        <w:rFonts w:hint="default"/>
        <w:lang w:val="ru-RU" w:eastAsia="en-US" w:bidi="ar-SA"/>
      </w:rPr>
    </w:lvl>
    <w:lvl w:ilvl="3" w:tplc="8902B154">
      <w:numFmt w:val="bullet"/>
      <w:lvlText w:val="•"/>
      <w:lvlJc w:val="left"/>
      <w:pPr>
        <w:ind w:left="1981" w:hanging="709"/>
      </w:pPr>
      <w:rPr>
        <w:rFonts w:hint="default"/>
        <w:lang w:val="ru-RU" w:eastAsia="en-US" w:bidi="ar-SA"/>
      </w:rPr>
    </w:lvl>
    <w:lvl w:ilvl="4" w:tplc="598E3902">
      <w:numFmt w:val="bullet"/>
      <w:lvlText w:val="•"/>
      <w:lvlJc w:val="left"/>
      <w:pPr>
        <w:ind w:left="2609" w:hanging="709"/>
      </w:pPr>
      <w:rPr>
        <w:rFonts w:hint="default"/>
        <w:lang w:val="ru-RU" w:eastAsia="en-US" w:bidi="ar-SA"/>
      </w:rPr>
    </w:lvl>
    <w:lvl w:ilvl="5" w:tplc="55C628F2">
      <w:numFmt w:val="bullet"/>
      <w:lvlText w:val="•"/>
      <w:lvlJc w:val="left"/>
      <w:pPr>
        <w:ind w:left="3236" w:hanging="709"/>
      </w:pPr>
      <w:rPr>
        <w:rFonts w:hint="default"/>
        <w:lang w:val="ru-RU" w:eastAsia="en-US" w:bidi="ar-SA"/>
      </w:rPr>
    </w:lvl>
    <w:lvl w:ilvl="6" w:tplc="4B4ACD9E">
      <w:numFmt w:val="bullet"/>
      <w:lvlText w:val="•"/>
      <w:lvlJc w:val="left"/>
      <w:pPr>
        <w:ind w:left="3863" w:hanging="709"/>
      </w:pPr>
      <w:rPr>
        <w:rFonts w:hint="default"/>
        <w:lang w:val="ru-RU" w:eastAsia="en-US" w:bidi="ar-SA"/>
      </w:rPr>
    </w:lvl>
    <w:lvl w:ilvl="7" w:tplc="B4D24EF2">
      <w:numFmt w:val="bullet"/>
      <w:lvlText w:val="•"/>
      <w:lvlJc w:val="left"/>
      <w:pPr>
        <w:ind w:left="4491" w:hanging="709"/>
      </w:pPr>
      <w:rPr>
        <w:rFonts w:hint="default"/>
        <w:lang w:val="ru-RU" w:eastAsia="en-US" w:bidi="ar-SA"/>
      </w:rPr>
    </w:lvl>
    <w:lvl w:ilvl="8" w:tplc="09729A94">
      <w:numFmt w:val="bullet"/>
      <w:lvlText w:val="•"/>
      <w:lvlJc w:val="left"/>
      <w:pPr>
        <w:ind w:left="5118" w:hanging="709"/>
      </w:pPr>
      <w:rPr>
        <w:rFonts w:hint="default"/>
        <w:lang w:val="ru-RU" w:eastAsia="en-US" w:bidi="ar-SA"/>
      </w:rPr>
    </w:lvl>
  </w:abstractNum>
  <w:abstractNum w:abstractNumId="21">
    <w:nsid w:val="42876BBF"/>
    <w:multiLevelType w:val="hybridMultilevel"/>
    <w:tmpl w:val="BE06A1C2"/>
    <w:lvl w:ilvl="0" w:tplc="1F322006">
      <w:numFmt w:val="bullet"/>
      <w:lvlText w:val="–"/>
      <w:lvlJc w:val="left"/>
      <w:pPr>
        <w:ind w:left="710" w:hanging="31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D2A1F2C">
      <w:numFmt w:val="bullet"/>
      <w:lvlText w:val="•"/>
      <w:lvlJc w:val="left"/>
      <w:pPr>
        <w:ind w:left="1696" w:hanging="315"/>
      </w:pPr>
      <w:rPr>
        <w:rFonts w:hint="default"/>
        <w:lang w:val="ru-RU" w:eastAsia="en-US" w:bidi="ar-SA"/>
      </w:rPr>
    </w:lvl>
    <w:lvl w:ilvl="2" w:tplc="2D22FA12">
      <w:numFmt w:val="bullet"/>
      <w:lvlText w:val="•"/>
      <w:lvlJc w:val="left"/>
      <w:pPr>
        <w:ind w:left="2673" w:hanging="315"/>
      </w:pPr>
      <w:rPr>
        <w:rFonts w:hint="default"/>
        <w:lang w:val="ru-RU" w:eastAsia="en-US" w:bidi="ar-SA"/>
      </w:rPr>
    </w:lvl>
    <w:lvl w:ilvl="3" w:tplc="286E5642">
      <w:numFmt w:val="bullet"/>
      <w:lvlText w:val="•"/>
      <w:lvlJc w:val="left"/>
      <w:pPr>
        <w:ind w:left="3650" w:hanging="315"/>
      </w:pPr>
      <w:rPr>
        <w:rFonts w:hint="default"/>
        <w:lang w:val="ru-RU" w:eastAsia="en-US" w:bidi="ar-SA"/>
      </w:rPr>
    </w:lvl>
    <w:lvl w:ilvl="4" w:tplc="BD144F6A">
      <w:numFmt w:val="bullet"/>
      <w:lvlText w:val="•"/>
      <w:lvlJc w:val="left"/>
      <w:pPr>
        <w:ind w:left="4627" w:hanging="315"/>
      </w:pPr>
      <w:rPr>
        <w:rFonts w:hint="default"/>
        <w:lang w:val="ru-RU" w:eastAsia="en-US" w:bidi="ar-SA"/>
      </w:rPr>
    </w:lvl>
    <w:lvl w:ilvl="5" w:tplc="2D9AB6B2">
      <w:numFmt w:val="bullet"/>
      <w:lvlText w:val="•"/>
      <w:lvlJc w:val="left"/>
      <w:pPr>
        <w:ind w:left="5604" w:hanging="315"/>
      </w:pPr>
      <w:rPr>
        <w:rFonts w:hint="default"/>
        <w:lang w:val="ru-RU" w:eastAsia="en-US" w:bidi="ar-SA"/>
      </w:rPr>
    </w:lvl>
    <w:lvl w:ilvl="6" w:tplc="7E502BD2">
      <w:numFmt w:val="bullet"/>
      <w:lvlText w:val="•"/>
      <w:lvlJc w:val="left"/>
      <w:pPr>
        <w:ind w:left="6581" w:hanging="315"/>
      </w:pPr>
      <w:rPr>
        <w:rFonts w:hint="default"/>
        <w:lang w:val="ru-RU" w:eastAsia="en-US" w:bidi="ar-SA"/>
      </w:rPr>
    </w:lvl>
    <w:lvl w:ilvl="7" w:tplc="A20C1E0A">
      <w:numFmt w:val="bullet"/>
      <w:lvlText w:val="•"/>
      <w:lvlJc w:val="left"/>
      <w:pPr>
        <w:ind w:left="7558" w:hanging="315"/>
      </w:pPr>
      <w:rPr>
        <w:rFonts w:hint="default"/>
        <w:lang w:val="ru-RU" w:eastAsia="en-US" w:bidi="ar-SA"/>
      </w:rPr>
    </w:lvl>
    <w:lvl w:ilvl="8" w:tplc="B8AE7DE8">
      <w:numFmt w:val="bullet"/>
      <w:lvlText w:val="•"/>
      <w:lvlJc w:val="left"/>
      <w:pPr>
        <w:ind w:left="8535" w:hanging="315"/>
      </w:pPr>
      <w:rPr>
        <w:rFonts w:hint="default"/>
        <w:lang w:val="ru-RU" w:eastAsia="en-US" w:bidi="ar-SA"/>
      </w:rPr>
    </w:lvl>
  </w:abstractNum>
  <w:abstractNum w:abstractNumId="22">
    <w:nsid w:val="4352578E"/>
    <w:multiLevelType w:val="hybridMultilevel"/>
    <w:tmpl w:val="4D44793E"/>
    <w:lvl w:ilvl="0" w:tplc="B66CFB58">
      <w:start w:val="5"/>
      <w:numFmt w:val="decimal"/>
      <w:lvlText w:val="%1."/>
      <w:lvlJc w:val="left"/>
      <w:pPr>
        <w:ind w:left="107" w:hanging="70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FF2A8158">
      <w:numFmt w:val="bullet"/>
      <w:lvlText w:val="•"/>
      <w:lvlJc w:val="left"/>
      <w:pPr>
        <w:ind w:left="727" w:hanging="709"/>
      </w:pPr>
      <w:rPr>
        <w:rFonts w:hint="default"/>
        <w:lang w:val="ru-RU" w:eastAsia="en-US" w:bidi="ar-SA"/>
      </w:rPr>
    </w:lvl>
    <w:lvl w:ilvl="2" w:tplc="99C6DFDA">
      <w:numFmt w:val="bullet"/>
      <w:lvlText w:val="•"/>
      <w:lvlJc w:val="left"/>
      <w:pPr>
        <w:ind w:left="1354" w:hanging="709"/>
      </w:pPr>
      <w:rPr>
        <w:rFonts w:hint="default"/>
        <w:lang w:val="ru-RU" w:eastAsia="en-US" w:bidi="ar-SA"/>
      </w:rPr>
    </w:lvl>
    <w:lvl w:ilvl="3" w:tplc="3D320824">
      <w:numFmt w:val="bullet"/>
      <w:lvlText w:val="•"/>
      <w:lvlJc w:val="left"/>
      <w:pPr>
        <w:ind w:left="1981" w:hanging="709"/>
      </w:pPr>
      <w:rPr>
        <w:rFonts w:hint="default"/>
        <w:lang w:val="ru-RU" w:eastAsia="en-US" w:bidi="ar-SA"/>
      </w:rPr>
    </w:lvl>
    <w:lvl w:ilvl="4" w:tplc="9A08AE5A">
      <w:numFmt w:val="bullet"/>
      <w:lvlText w:val="•"/>
      <w:lvlJc w:val="left"/>
      <w:pPr>
        <w:ind w:left="2609" w:hanging="709"/>
      </w:pPr>
      <w:rPr>
        <w:rFonts w:hint="default"/>
        <w:lang w:val="ru-RU" w:eastAsia="en-US" w:bidi="ar-SA"/>
      </w:rPr>
    </w:lvl>
    <w:lvl w:ilvl="5" w:tplc="3B64E19E">
      <w:numFmt w:val="bullet"/>
      <w:lvlText w:val="•"/>
      <w:lvlJc w:val="left"/>
      <w:pPr>
        <w:ind w:left="3236" w:hanging="709"/>
      </w:pPr>
      <w:rPr>
        <w:rFonts w:hint="default"/>
        <w:lang w:val="ru-RU" w:eastAsia="en-US" w:bidi="ar-SA"/>
      </w:rPr>
    </w:lvl>
    <w:lvl w:ilvl="6" w:tplc="190C5A7A">
      <w:numFmt w:val="bullet"/>
      <w:lvlText w:val="•"/>
      <w:lvlJc w:val="left"/>
      <w:pPr>
        <w:ind w:left="3863" w:hanging="709"/>
      </w:pPr>
      <w:rPr>
        <w:rFonts w:hint="default"/>
        <w:lang w:val="ru-RU" w:eastAsia="en-US" w:bidi="ar-SA"/>
      </w:rPr>
    </w:lvl>
    <w:lvl w:ilvl="7" w:tplc="4D0072C6">
      <w:numFmt w:val="bullet"/>
      <w:lvlText w:val="•"/>
      <w:lvlJc w:val="left"/>
      <w:pPr>
        <w:ind w:left="4491" w:hanging="709"/>
      </w:pPr>
      <w:rPr>
        <w:rFonts w:hint="default"/>
        <w:lang w:val="ru-RU" w:eastAsia="en-US" w:bidi="ar-SA"/>
      </w:rPr>
    </w:lvl>
    <w:lvl w:ilvl="8" w:tplc="744641DE">
      <w:numFmt w:val="bullet"/>
      <w:lvlText w:val="•"/>
      <w:lvlJc w:val="left"/>
      <w:pPr>
        <w:ind w:left="5118" w:hanging="709"/>
      </w:pPr>
      <w:rPr>
        <w:rFonts w:hint="default"/>
        <w:lang w:val="ru-RU" w:eastAsia="en-US" w:bidi="ar-SA"/>
      </w:rPr>
    </w:lvl>
  </w:abstractNum>
  <w:abstractNum w:abstractNumId="23">
    <w:nsid w:val="45F46EE4"/>
    <w:multiLevelType w:val="hybridMultilevel"/>
    <w:tmpl w:val="ECA0666E"/>
    <w:lvl w:ilvl="0" w:tplc="1C22A296">
      <w:start w:val="1"/>
      <w:numFmt w:val="decimal"/>
      <w:lvlText w:val="%1."/>
      <w:lvlJc w:val="left"/>
      <w:pPr>
        <w:ind w:left="1063" w:hanging="35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28EB16C">
      <w:numFmt w:val="bullet"/>
      <w:lvlText w:val="–"/>
      <w:lvlJc w:val="left"/>
      <w:pPr>
        <w:ind w:left="710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1C8C68D6">
      <w:numFmt w:val="bullet"/>
      <w:lvlText w:val="•"/>
      <w:lvlJc w:val="left"/>
      <w:pPr>
        <w:ind w:left="2107" w:hanging="180"/>
      </w:pPr>
      <w:rPr>
        <w:rFonts w:hint="default"/>
        <w:lang w:val="ru-RU" w:eastAsia="en-US" w:bidi="ar-SA"/>
      </w:rPr>
    </w:lvl>
    <w:lvl w:ilvl="3" w:tplc="318C4820">
      <w:numFmt w:val="bullet"/>
      <w:lvlText w:val="•"/>
      <w:lvlJc w:val="left"/>
      <w:pPr>
        <w:ind w:left="3155" w:hanging="180"/>
      </w:pPr>
      <w:rPr>
        <w:rFonts w:hint="default"/>
        <w:lang w:val="ru-RU" w:eastAsia="en-US" w:bidi="ar-SA"/>
      </w:rPr>
    </w:lvl>
    <w:lvl w:ilvl="4" w:tplc="635068FA">
      <w:numFmt w:val="bullet"/>
      <w:lvlText w:val="•"/>
      <w:lvlJc w:val="left"/>
      <w:pPr>
        <w:ind w:left="4203" w:hanging="180"/>
      </w:pPr>
      <w:rPr>
        <w:rFonts w:hint="default"/>
        <w:lang w:val="ru-RU" w:eastAsia="en-US" w:bidi="ar-SA"/>
      </w:rPr>
    </w:lvl>
    <w:lvl w:ilvl="5" w:tplc="DF6CCF1A">
      <w:numFmt w:val="bullet"/>
      <w:lvlText w:val="•"/>
      <w:lvlJc w:val="left"/>
      <w:pPr>
        <w:ind w:left="5250" w:hanging="180"/>
      </w:pPr>
      <w:rPr>
        <w:rFonts w:hint="default"/>
        <w:lang w:val="ru-RU" w:eastAsia="en-US" w:bidi="ar-SA"/>
      </w:rPr>
    </w:lvl>
    <w:lvl w:ilvl="6" w:tplc="D750CE2E">
      <w:numFmt w:val="bullet"/>
      <w:lvlText w:val="•"/>
      <w:lvlJc w:val="left"/>
      <w:pPr>
        <w:ind w:left="6298" w:hanging="180"/>
      </w:pPr>
      <w:rPr>
        <w:rFonts w:hint="default"/>
        <w:lang w:val="ru-RU" w:eastAsia="en-US" w:bidi="ar-SA"/>
      </w:rPr>
    </w:lvl>
    <w:lvl w:ilvl="7" w:tplc="60BEBA2E">
      <w:numFmt w:val="bullet"/>
      <w:lvlText w:val="•"/>
      <w:lvlJc w:val="left"/>
      <w:pPr>
        <w:ind w:left="7346" w:hanging="180"/>
      </w:pPr>
      <w:rPr>
        <w:rFonts w:hint="default"/>
        <w:lang w:val="ru-RU" w:eastAsia="en-US" w:bidi="ar-SA"/>
      </w:rPr>
    </w:lvl>
    <w:lvl w:ilvl="8" w:tplc="EAE61998">
      <w:numFmt w:val="bullet"/>
      <w:lvlText w:val="•"/>
      <w:lvlJc w:val="left"/>
      <w:pPr>
        <w:ind w:left="8394" w:hanging="180"/>
      </w:pPr>
      <w:rPr>
        <w:rFonts w:hint="default"/>
        <w:lang w:val="ru-RU" w:eastAsia="en-US" w:bidi="ar-SA"/>
      </w:rPr>
    </w:lvl>
  </w:abstractNum>
  <w:abstractNum w:abstractNumId="24">
    <w:nsid w:val="46F73C47"/>
    <w:multiLevelType w:val="multilevel"/>
    <w:tmpl w:val="8E84FE3C"/>
    <w:lvl w:ilvl="0">
      <w:start w:val="1"/>
      <w:numFmt w:val="decimal"/>
      <w:lvlText w:val="%1."/>
      <w:lvlJc w:val="left"/>
      <w:pPr>
        <w:ind w:left="365" w:hanging="224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333333"/>
        <w:spacing w:val="0"/>
        <w:w w:val="98"/>
        <w:sz w:val="19"/>
        <w:szCs w:val="19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76" w:hanging="335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333333"/>
        <w:spacing w:val="-1"/>
        <w:w w:val="103"/>
        <w:sz w:val="19"/>
        <w:szCs w:val="19"/>
        <w:lang w:val="ru-RU" w:eastAsia="en-US" w:bidi="ar-SA"/>
      </w:rPr>
    </w:lvl>
    <w:lvl w:ilvl="2">
      <w:numFmt w:val="bullet"/>
      <w:lvlText w:val="•"/>
      <w:lvlJc w:val="left"/>
      <w:pPr>
        <w:ind w:left="1592" w:hanging="33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04" w:hanging="33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16" w:hanging="33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28" w:hanging="33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40" w:hanging="33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53" w:hanging="33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5" w:hanging="335"/>
      </w:pPr>
      <w:rPr>
        <w:rFonts w:hint="default"/>
        <w:lang w:val="ru-RU" w:eastAsia="en-US" w:bidi="ar-SA"/>
      </w:rPr>
    </w:lvl>
  </w:abstractNum>
  <w:abstractNum w:abstractNumId="25">
    <w:nsid w:val="47C74F4F"/>
    <w:multiLevelType w:val="multilevel"/>
    <w:tmpl w:val="0568BA18"/>
    <w:lvl w:ilvl="0">
      <w:start w:val="2"/>
      <w:numFmt w:val="decimal"/>
      <w:lvlText w:val="%1."/>
      <w:lvlJc w:val="left"/>
      <w:pPr>
        <w:ind w:left="950" w:hanging="308"/>
        <w:jc w:val="right"/>
      </w:pPr>
      <w:rPr>
        <w:rFonts w:ascii="Trebuchet MS" w:eastAsia="Trebuchet MS" w:hAnsi="Trebuchet MS" w:cs="Trebuchet MS" w:hint="default"/>
        <w:b/>
        <w:bCs/>
        <w:i w:val="0"/>
        <w:iCs w:val="0"/>
        <w:color w:val="333333"/>
        <w:spacing w:val="0"/>
        <w:w w:val="101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338" w:hanging="458"/>
        <w:jc w:val="right"/>
      </w:pPr>
      <w:rPr>
        <w:rFonts w:ascii="Trebuchet MS" w:eastAsia="Trebuchet MS" w:hAnsi="Trebuchet MS" w:cs="Trebuchet MS" w:hint="default"/>
        <w:b/>
        <w:bCs/>
        <w:i w:val="0"/>
        <w:iCs w:val="0"/>
        <w:color w:val="333333"/>
        <w:spacing w:val="0"/>
        <w:w w:val="103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150" w:hanging="45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960" w:hanging="45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70" w:hanging="45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80" w:hanging="45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90" w:hanging="45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01" w:hanging="45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11" w:hanging="458"/>
      </w:pPr>
      <w:rPr>
        <w:rFonts w:hint="default"/>
        <w:lang w:val="ru-RU" w:eastAsia="en-US" w:bidi="ar-SA"/>
      </w:rPr>
    </w:lvl>
  </w:abstractNum>
  <w:abstractNum w:abstractNumId="26">
    <w:nsid w:val="486802CF"/>
    <w:multiLevelType w:val="hybridMultilevel"/>
    <w:tmpl w:val="E92856E0"/>
    <w:lvl w:ilvl="0" w:tplc="4F46BBCE">
      <w:start w:val="1"/>
      <w:numFmt w:val="decimal"/>
      <w:lvlText w:val="%1."/>
      <w:lvlJc w:val="left"/>
      <w:pPr>
        <w:ind w:left="710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-1"/>
        <w:w w:val="96"/>
        <w:sz w:val="22"/>
        <w:szCs w:val="22"/>
        <w:lang w:val="ru-RU" w:eastAsia="en-US" w:bidi="ar-SA"/>
      </w:rPr>
    </w:lvl>
    <w:lvl w:ilvl="1" w:tplc="85CC58B4">
      <w:numFmt w:val="bullet"/>
      <w:lvlText w:val="•"/>
      <w:lvlJc w:val="left"/>
      <w:pPr>
        <w:ind w:left="1696" w:hanging="181"/>
      </w:pPr>
      <w:rPr>
        <w:rFonts w:hint="default"/>
        <w:lang w:val="ru-RU" w:eastAsia="en-US" w:bidi="ar-SA"/>
      </w:rPr>
    </w:lvl>
    <w:lvl w:ilvl="2" w:tplc="82D0C386">
      <w:numFmt w:val="bullet"/>
      <w:lvlText w:val="•"/>
      <w:lvlJc w:val="left"/>
      <w:pPr>
        <w:ind w:left="2673" w:hanging="181"/>
      </w:pPr>
      <w:rPr>
        <w:rFonts w:hint="default"/>
        <w:lang w:val="ru-RU" w:eastAsia="en-US" w:bidi="ar-SA"/>
      </w:rPr>
    </w:lvl>
    <w:lvl w:ilvl="3" w:tplc="5FAE1E30">
      <w:numFmt w:val="bullet"/>
      <w:lvlText w:val="•"/>
      <w:lvlJc w:val="left"/>
      <w:pPr>
        <w:ind w:left="3650" w:hanging="181"/>
      </w:pPr>
      <w:rPr>
        <w:rFonts w:hint="default"/>
        <w:lang w:val="ru-RU" w:eastAsia="en-US" w:bidi="ar-SA"/>
      </w:rPr>
    </w:lvl>
    <w:lvl w:ilvl="4" w:tplc="8404F028">
      <w:numFmt w:val="bullet"/>
      <w:lvlText w:val="•"/>
      <w:lvlJc w:val="left"/>
      <w:pPr>
        <w:ind w:left="4627" w:hanging="181"/>
      </w:pPr>
      <w:rPr>
        <w:rFonts w:hint="default"/>
        <w:lang w:val="ru-RU" w:eastAsia="en-US" w:bidi="ar-SA"/>
      </w:rPr>
    </w:lvl>
    <w:lvl w:ilvl="5" w:tplc="B0E4C8FE">
      <w:numFmt w:val="bullet"/>
      <w:lvlText w:val="•"/>
      <w:lvlJc w:val="left"/>
      <w:pPr>
        <w:ind w:left="5604" w:hanging="181"/>
      </w:pPr>
      <w:rPr>
        <w:rFonts w:hint="default"/>
        <w:lang w:val="ru-RU" w:eastAsia="en-US" w:bidi="ar-SA"/>
      </w:rPr>
    </w:lvl>
    <w:lvl w:ilvl="6" w:tplc="38F0C5B0">
      <w:numFmt w:val="bullet"/>
      <w:lvlText w:val="•"/>
      <w:lvlJc w:val="left"/>
      <w:pPr>
        <w:ind w:left="6581" w:hanging="181"/>
      </w:pPr>
      <w:rPr>
        <w:rFonts w:hint="default"/>
        <w:lang w:val="ru-RU" w:eastAsia="en-US" w:bidi="ar-SA"/>
      </w:rPr>
    </w:lvl>
    <w:lvl w:ilvl="7" w:tplc="6B4EE7C8">
      <w:numFmt w:val="bullet"/>
      <w:lvlText w:val="•"/>
      <w:lvlJc w:val="left"/>
      <w:pPr>
        <w:ind w:left="7558" w:hanging="181"/>
      </w:pPr>
      <w:rPr>
        <w:rFonts w:hint="default"/>
        <w:lang w:val="ru-RU" w:eastAsia="en-US" w:bidi="ar-SA"/>
      </w:rPr>
    </w:lvl>
    <w:lvl w:ilvl="8" w:tplc="8A625C62">
      <w:numFmt w:val="bullet"/>
      <w:lvlText w:val="•"/>
      <w:lvlJc w:val="left"/>
      <w:pPr>
        <w:ind w:left="8535" w:hanging="181"/>
      </w:pPr>
      <w:rPr>
        <w:rFonts w:hint="default"/>
        <w:lang w:val="ru-RU" w:eastAsia="en-US" w:bidi="ar-SA"/>
      </w:rPr>
    </w:lvl>
  </w:abstractNum>
  <w:abstractNum w:abstractNumId="27">
    <w:nsid w:val="48A52DB8"/>
    <w:multiLevelType w:val="multilevel"/>
    <w:tmpl w:val="A41E80CE"/>
    <w:lvl w:ilvl="0">
      <w:start w:val="4"/>
      <w:numFmt w:val="decimal"/>
      <w:lvlText w:val="%1"/>
      <w:lvlJc w:val="left"/>
      <w:pPr>
        <w:ind w:left="533" w:hanging="391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533" w:hanging="391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333333"/>
        <w:spacing w:val="0"/>
        <w:w w:val="98"/>
        <w:sz w:val="19"/>
        <w:szCs w:val="19"/>
        <w:lang w:val="ru-RU" w:eastAsia="en-US" w:bidi="ar-SA"/>
      </w:rPr>
    </w:lvl>
    <w:lvl w:ilvl="2">
      <w:numFmt w:val="bullet"/>
      <w:lvlText w:val="•"/>
      <w:lvlJc w:val="left"/>
      <w:pPr>
        <w:ind w:left="2558" w:hanging="39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67" w:hanging="39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76" w:hanging="39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85" w:hanging="39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94" w:hanging="39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04" w:hanging="39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13" w:hanging="391"/>
      </w:pPr>
      <w:rPr>
        <w:rFonts w:hint="default"/>
        <w:lang w:val="ru-RU" w:eastAsia="en-US" w:bidi="ar-SA"/>
      </w:rPr>
    </w:lvl>
  </w:abstractNum>
  <w:abstractNum w:abstractNumId="28">
    <w:nsid w:val="4ACC3660"/>
    <w:multiLevelType w:val="hybridMultilevel"/>
    <w:tmpl w:val="63E6F96A"/>
    <w:lvl w:ilvl="0" w:tplc="20DE3F58">
      <w:start w:val="1"/>
      <w:numFmt w:val="decimal"/>
      <w:lvlText w:val="%1."/>
      <w:lvlJc w:val="left"/>
      <w:pPr>
        <w:ind w:left="816" w:hanging="70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795C3E82">
      <w:numFmt w:val="bullet"/>
      <w:lvlText w:val="•"/>
      <w:lvlJc w:val="left"/>
      <w:pPr>
        <w:ind w:left="1375" w:hanging="709"/>
      </w:pPr>
      <w:rPr>
        <w:rFonts w:hint="default"/>
        <w:lang w:val="ru-RU" w:eastAsia="en-US" w:bidi="ar-SA"/>
      </w:rPr>
    </w:lvl>
    <w:lvl w:ilvl="2" w:tplc="931C2562">
      <w:numFmt w:val="bullet"/>
      <w:lvlText w:val="•"/>
      <w:lvlJc w:val="left"/>
      <w:pPr>
        <w:ind w:left="1930" w:hanging="709"/>
      </w:pPr>
      <w:rPr>
        <w:rFonts w:hint="default"/>
        <w:lang w:val="ru-RU" w:eastAsia="en-US" w:bidi="ar-SA"/>
      </w:rPr>
    </w:lvl>
    <w:lvl w:ilvl="3" w:tplc="A7D8A872">
      <w:numFmt w:val="bullet"/>
      <w:lvlText w:val="•"/>
      <w:lvlJc w:val="left"/>
      <w:pPr>
        <w:ind w:left="2485" w:hanging="709"/>
      </w:pPr>
      <w:rPr>
        <w:rFonts w:hint="default"/>
        <w:lang w:val="ru-RU" w:eastAsia="en-US" w:bidi="ar-SA"/>
      </w:rPr>
    </w:lvl>
    <w:lvl w:ilvl="4" w:tplc="AEE633E6">
      <w:numFmt w:val="bullet"/>
      <w:lvlText w:val="•"/>
      <w:lvlJc w:val="left"/>
      <w:pPr>
        <w:ind w:left="3041" w:hanging="709"/>
      </w:pPr>
      <w:rPr>
        <w:rFonts w:hint="default"/>
        <w:lang w:val="ru-RU" w:eastAsia="en-US" w:bidi="ar-SA"/>
      </w:rPr>
    </w:lvl>
    <w:lvl w:ilvl="5" w:tplc="6B8C4422">
      <w:numFmt w:val="bullet"/>
      <w:lvlText w:val="•"/>
      <w:lvlJc w:val="left"/>
      <w:pPr>
        <w:ind w:left="3596" w:hanging="709"/>
      </w:pPr>
      <w:rPr>
        <w:rFonts w:hint="default"/>
        <w:lang w:val="ru-RU" w:eastAsia="en-US" w:bidi="ar-SA"/>
      </w:rPr>
    </w:lvl>
    <w:lvl w:ilvl="6" w:tplc="602032F6">
      <w:numFmt w:val="bullet"/>
      <w:lvlText w:val="•"/>
      <w:lvlJc w:val="left"/>
      <w:pPr>
        <w:ind w:left="4151" w:hanging="709"/>
      </w:pPr>
      <w:rPr>
        <w:rFonts w:hint="default"/>
        <w:lang w:val="ru-RU" w:eastAsia="en-US" w:bidi="ar-SA"/>
      </w:rPr>
    </w:lvl>
    <w:lvl w:ilvl="7" w:tplc="62082102">
      <w:numFmt w:val="bullet"/>
      <w:lvlText w:val="•"/>
      <w:lvlJc w:val="left"/>
      <w:pPr>
        <w:ind w:left="4707" w:hanging="709"/>
      </w:pPr>
      <w:rPr>
        <w:rFonts w:hint="default"/>
        <w:lang w:val="ru-RU" w:eastAsia="en-US" w:bidi="ar-SA"/>
      </w:rPr>
    </w:lvl>
    <w:lvl w:ilvl="8" w:tplc="9EE2E12A">
      <w:numFmt w:val="bullet"/>
      <w:lvlText w:val="•"/>
      <w:lvlJc w:val="left"/>
      <w:pPr>
        <w:ind w:left="5262" w:hanging="709"/>
      </w:pPr>
      <w:rPr>
        <w:rFonts w:hint="default"/>
        <w:lang w:val="ru-RU" w:eastAsia="en-US" w:bidi="ar-SA"/>
      </w:rPr>
    </w:lvl>
  </w:abstractNum>
  <w:abstractNum w:abstractNumId="29">
    <w:nsid w:val="4BBA528B"/>
    <w:multiLevelType w:val="hybridMultilevel"/>
    <w:tmpl w:val="D5023526"/>
    <w:lvl w:ilvl="0" w:tplc="7652BCB6">
      <w:start w:val="1"/>
      <w:numFmt w:val="decimal"/>
      <w:lvlText w:val="%1."/>
      <w:lvlJc w:val="left"/>
      <w:pPr>
        <w:ind w:left="107" w:hanging="70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38C66DDE">
      <w:numFmt w:val="bullet"/>
      <w:lvlText w:val="•"/>
      <w:lvlJc w:val="left"/>
      <w:pPr>
        <w:ind w:left="727" w:hanging="709"/>
      </w:pPr>
      <w:rPr>
        <w:rFonts w:hint="default"/>
        <w:lang w:val="ru-RU" w:eastAsia="en-US" w:bidi="ar-SA"/>
      </w:rPr>
    </w:lvl>
    <w:lvl w:ilvl="2" w:tplc="462A4F3C">
      <w:numFmt w:val="bullet"/>
      <w:lvlText w:val="•"/>
      <w:lvlJc w:val="left"/>
      <w:pPr>
        <w:ind w:left="1354" w:hanging="709"/>
      </w:pPr>
      <w:rPr>
        <w:rFonts w:hint="default"/>
        <w:lang w:val="ru-RU" w:eastAsia="en-US" w:bidi="ar-SA"/>
      </w:rPr>
    </w:lvl>
    <w:lvl w:ilvl="3" w:tplc="32544372">
      <w:numFmt w:val="bullet"/>
      <w:lvlText w:val="•"/>
      <w:lvlJc w:val="left"/>
      <w:pPr>
        <w:ind w:left="1981" w:hanging="709"/>
      </w:pPr>
      <w:rPr>
        <w:rFonts w:hint="default"/>
        <w:lang w:val="ru-RU" w:eastAsia="en-US" w:bidi="ar-SA"/>
      </w:rPr>
    </w:lvl>
    <w:lvl w:ilvl="4" w:tplc="CAC46BDE">
      <w:numFmt w:val="bullet"/>
      <w:lvlText w:val="•"/>
      <w:lvlJc w:val="left"/>
      <w:pPr>
        <w:ind w:left="2609" w:hanging="709"/>
      </w:pPr>
      <w:rPr>
        <w:rFonts w:hint="default"/>
        <w:lang w:val="ru-RU" w:eastAsia="en-US" w:bidi="ar-SA"/>
      </w:rPr>
    </w:lvl>
    <w:lvl w:ilvl="5" w:tplc="830259DA">
      <w:numFmt w:val="bullet"/>
      <w:lvlText w:val="•"/>
      <w:lvlJc w:val="left"/>
      <w:pPr>
        <w:ind w:left="3236" w:hanging="709"/>
      </w:pPr>
      <w:rPr>
        <w:rFonts w:hint="default"/>
        <w:lang w:val="ru-RU" w:eastAsia="en-US" w:bidi="ar-SA"/>
      </w:rPr>
    </w:lvl>
    <w:lvl w:ilvl="6" w:tplc="74EAD83C">
      <w:numFmt w:val="bullet"/>
      <w:lvlText w:val="•"/>
      <w:lvlJc w:val="left"/>
      <w:pPr>
        <w:ind w:left="3863" w:hanging="709"/>
      </w:pPr>
      <w:rPr>
        <w:rFonts w:hint="default"/>
        <w:lang w:val="ru-RU" w:eastAsia="en-US" w:bidi="ar-SA"/>
      </w:rPr>
    </w:lvl>
    <w:lvl w:ilvl="7" w:tplc="2CD2D184">
      <w:numFmt w:val="bullet"/>
      <w:lvlText w:val="•"/>
      <w:lvlJc w:val="left"/>
      <w:pPr>
        <w:ind w:left="4491" w:hanging="709"/>
      </w:pPr>
      <w:rPr>
        <w:rFonts w:hint="default"/>
        <w:lang w:val="ru-RU" w:eastAsia="en-US" w:bidi="ar-SA"/>
      </w:rPr>
    </w:lvl>
    <w:lvl w:ilvl="8" w:tplc="5CDCFB4E">
      <w:numFmt w:val="bullet"/>
      <w:lvlText w:val="•"/>
      <w:lvlJc w:val="left"/>
      <w:pPr>
        <w:ind w:left="5118" w:hanging="709"/>
      </w:pPr>
      <w:rPr>
        <w:rFonts w:hint="default"/>
        <w:lang w:val="ru-RU" w:eastAsia="en-US" w:bidi="ar-SA"/>
      </w:rPr>
    </w:lvl>
  </w:abstractNum>
  <w:abstractNum w:abstractNumId="30">
    <w:nsid w:val="4D4E6317"/>
    <w:multiLevelType w:val="hybridMultilevel"/>
    <w:tmpl w:val="8BF48626"/>
    <w:lvl w:ilvl="0" w:tplc="CE0664F8">
      <w:start w:val="1"/>
      <w:numFmt w:val="decimal"/>
      <w:lvlText w:val="%1."/>
      <w:lvlJc w:val="left"/>
      <w:pPr>
        <w:ind w:left="2410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75214FE">
      <w:numFmt w:val="bullet"/>
      <w:lvlText w:val="•"/>
      <w:lvlJc w:val="left"/>
      <w:pPr>
        <w:ind w:left="3241" w:hanging="708"/>
      </w:pPr>
      <w:rPr>
        <w:rFonts w:hint="default"/>
        <w:lang w:val="ru-RU" w:eastAsia="en-US" w:bidi="ar-SA"/>
      </w:rPr>
    </w:lvl>
    <w:lvl w:ilvl="2" w:tplc="AAA03938">
      <w:numFmt w:val="bullet"/>
      <w:lvlText w:val="•"/>
      <w:lvlJc w:val="left"/>
      <w:pPr>
        <w:ind w:left="4062" w:hanging="708"/>
      </w:pPr>
      <w:rPr>
        <w:rFonts w:hint="default"/>
        <w:lang w:val="ru-RU" w:eastAsia="en-US" w:bidi="ar-SA"/>
      </w:rPr>
    </w:lvl>
    <w:lvl w:ilvl="3" w:tplc="746E2F28">
      <w:numFmt w:val="bullet"/>
      <w:lvlText w:val="•"/>
      <w:lvlJc w:val="left"/>
      <w:pPr>
        <w:ind w:left="4883" w:hanging="708"/>
      </w:pPr>
      <w:rPr>
        <w:rFonts w:hint="default"/>
        <w:lang w:val="ru-RU" w:eastAsia="en-US" w:bidi="ar-SA"/>
      </w:rPr>
    </w:lvl>
    <w:lvl w:ilvl="4" w:tplc="8A822850">
      <w:numFmt w:val="bullet"/>
      <w:lvlText w:val="•"/>
      <w:lvlJc w:val="left"/>
      <w:pPr>
        <w:ind w:left="5704" w:hanging="708"/>
      </w:pPr>
      <w:rPr>
        <w:rFonts w:hint="default"/>
        <w:lang w:val="ru-RU" w:eastAsia="en-US" w:bidi="ar-SA"/>
      </w:rPr>
    </w:lvl>
    <w:lvl w:ilvl="5" w:tplc="0C30E33A">
      <w:numFmt w:val="bullet"/>
      <w:lvlText w:val="•"/>
      <w:lvlJc w:val="left"/>
      <w:pPr>
        <w:ind w:left="6525" w:hanging="708"/>
      </w:pPr>
      <w:rPr>
        <w:rFonts w:hint="default"/>
        <w:lang w:val="ru-RU" w:eastAsia="en-US" w:bidi="ar-SA"/>
      </w:rPr>
    </w:lvl>
    <w:lvl w:ilvl="6" w:tplc="BC56E0A8">
      <w:numFmt w:val="bullet"/>
      <w:lvlText w:val="•"/>
      <w:lvlJc w:val="left"/>
      <w:pPr>
        <w:ind w:left="7346" w:hanging="708"/>
      </w:pPr>
      <w:rPr>
        <w:rFonts w:hint="default"/>
        <w:lang w:val="ru-RU" w:eastAsia="en-US" w:bidi="ar-SA"/>
      </w:rPr>
    </w:lvl>
    <w:lvl w:ilvl="7" w:tplc="4CA01206">
      <w:numFmt w:val="bullet"/>
      <w:lvlText w:val="•"/>
      <w:lvlJc w:val="left"/>
      <w:pPr>
        <w:ind w:left="8168" w:hanging="708"/>
      </w:pPr>
      <w:rPr>
        <w:rFonts w:hint="default"/>
        <w:lang w:val="ru-RU" w:eastAsia="en-US" w:bidi="ar-SA"/>
      </w:rPr>
    </w:lvl>
    <w:lvl w:ilvl="8" w:tplc="C32E386E">
      <w:numFmt w:val="bullet"/>
      <w:lvlText w:val="•"/>
      <w:lvlJc w:val="left"/>
      <w:pPr>
        <w:ind w:left="8989" w:hanging="708"/>
      </w:pPr>
      <w:rPr>
        <w:rFonts w:hint="default"/>
        <w:lang w:val="ru-RU" w:eastAsia="en-US" w:bidi="ar-SA"/>
      </w:rPr>
    </w:lvl>
  </w:abstractNum>
  <w:abstractNum w:abstractNumId="31">
    <w:nsid w:val="4D5742FE"/>
    <w:multiLevelType w:val="multilevel"/>
    <w:tmpl w:val="DFA0B1A8"/>
    <w:lvl w:ilvl="0">
      <w:start w:val="1"/>
      <w:numFmt w:val="decimal"/>
      <w:lvlText w:val="%1."/>
      <w:lvlJc w:val="left"/>
      <w:pPr>
        <w:ind w:left="365" w:hanging="224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333333"/>
        <w:spacing w:val="0"/>
        <w:w w:val="98"/>
        <w:sz w:val="19"/>
        <w:szCs w:val="19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76" w:hanging="335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333333"/>
        <w:spacing w:val="-1"/>
        <w:w w:val="103"/>
        <w:sz w:val="19"/>
        <w:szCs w:val="19"/>
        <w:lang w:val="ru-RU" w:eastAsia="en-US" w:bidi="ar-SA"/>
      </w:rPr>
    </w:lvl>
    <w:lvl w:ilvl="2">
      <w:numFmt w:val="bullet"/>
      <w:lvlText w:val="•"/>
      <w:lvlJc w:val="left"/>
      <w:pPr>
        <w:ind w:left="1607" w:hanging="33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35" w:hanging="33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63" w:hanging="33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1" w:hanging="33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19" w:hanging="33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47" w:hanging="33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75" w:hanging="335"/>
      </w:pPr>
      <w:rPr>
        <w:rFonts w:hint="default"/>
        <w:lang w:val="ru-RU" w:eastAsia="en-US" w:bidi="ar-SA"/>
      </w:rPr>
    </w:lvl>
  </w:abstractNum>
  <w:abstractNum w:abstractNumId="32">
    <w:nsid w:val="4DC67D67"/>
    <w:multiLevelType w:val="multilevel"/>
    <w:tmpl w:val="0DFCD1A8"/>
    <w:lvl w:ilvl="0">
      <w:start w:val="1"/>
      <w:numFmt w:val="decimal"/>
      <w:lvlText w:val="%1."/>
      <w:lvlJc w:val="left"/>
      <w:pPr>
        <w:ind w:left="1557" w:hanging="308"/>
        <w:jc w:val="right"/>
      </w:pPr>
      <w:rPr>
        <w:rFonts w:ascii="Trebuchet MS" w:eastAsia="Trebuchet MS" w:hAnsi="Trebuchet MS" w:cs="Trebuchet MS" w:hint="default"/>
        <w:b/>
        <w:bCs/>
        <w:i w:val="0"/>
        <w:iCs w:val="0"/>
        <w:color w:val="333333"/>
        <w:spacing w:val="0"/>
        <w:w w:val="101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338" w:hanging="458"/>
        <w:jc w:val="right"/>
      </w:pPr>
      <w:rPr>
        <w:rFonts w:ascii="Trebuchet MS" w:eastAsia="Trebuchet MS" w:hAnsi="Trebuchet MS" w:cs="Trebuchet MS" w:hint="default"/>
        <w:b/>
        <w:bCs/>
        <w:i w:val="0"/>
        <w:iCs w:val="0"/>
        <w:color w:val="333333"/>
        <w:spacing w:val="0"/>
        <w:w w:val="103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134" w:hanging="45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928" w:hanging="45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23" w:hanging="45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17" w:hanging="45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12" w:hanging="45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06" w:hanging="45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00" w:hanging="458"/>
      </w:pPr>
      <w:rPr>
        <w:rFonts w:hint="default"/>
        <w:lang w:val="ru-RU" w:eastAsia="en-US" w:bidi="ar-SA"/>
      </w:rPr>
    </w:lvl>
  </w:abstractNum>
  <w:abstractNum w:abstractNumId="33">
    <w:nsid w:val="4FB4632D"/>
    <w:multiLevelType w:val="hybridMultilevel"/>
    <w:tmpl w:val="F790FFB6"/>
    <w:lvl w:ilvl="0" w:tplc="72467E80">
      <w:start w:val="1"/>
      <w:numFmt w:val="decimal"/>
      <w:lvlText w:val="%1."/>
      <w:lvlJc w:val="left"/>
      <w:pPr>
        <w:ind w:left="1702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0F23C80">
      <w:numFmt w:val="bullet"/>
      <w:lvlText w:val="•"/>
      <w:lvlJc w:val="left"/>
      <w:pPr>
        <w:ind w:left="2593" w:hanging="708"/>
      </w:pPr>
      <w:rPr>
        <w:rFonts w:hint="default"/>
        <w:lang w:val="ru-RU" w:eastAsia="en-US" w:bidi="ar-SA"/>
      </w:rPr>
    </w:lvl>
    <w:lvl w:ilvl="2" w:tplc="4700454A">
      <w:numFmt w:val="bullet"/>
      <w:lvlText w:val="•"/>
      <w:lvlJc w:val="left"/>
      <w:pPr>
        <w:ind w:left="3486" w:hanging="708"/>
      </w:pPr>
      <w:rPr>
        <w:rFonts w:hint="default"/>
        <w:lang w:val="ru-RU" w:eastAsia="en-US" w:bidi="ar-SA"/>
      </w:rPr>
    </w:lvl>
    <w:lvl w:ilvl="3" w:tplc="731A4DFE">
      <w:numFmt w:val="bullet"/>
      <w:lvlText w:val="•"/>
      <w:lvlJc w:val="left"/>
      <w:pPr>
        <w:ind w:left="4379" w:hanging="708"/>
      </w:pPr>
      <w:rPr>
        <w:rFonts w:hint="default"/>
        <w:lang w:val="ru-RU" w:eastAsia="en-US" w:bidi="ar-SA"/>
      </w:rPr>
    </w:lvl>
    <w:lvl w:ilvl="4" w:tplc="9BD85070">
      <w:numFmt w:val="bullet"/>
      <w:lvlText w:val="•"/>
      <w:lvlJc w:val="left"/>
      <w:pPr>
        <w:ind w:left="5272" w:hanging="708"/>
      </w:pPr>
      <w:rPr>
        <w:rFonts w:hint="default"/>
        <w:lang w:val="ru-RU" w:eastAsia="en-US" w:bidi="ar-SA"/>
      </w:rPr>
    </w:lvl>
    <w:lvl w:ilvl="5" w:tplc="2E1C3E00">
      <w:numFmt w:val="bullet"/>
      <w:lvlText w:val="•"/>
      <w:lvlJc w:val="left"/>
      <w:pPr>
        <w:ind w:left="6165" w:hanging="708"/>
      </w:pPr>
      <w:rPr>
        <w:rFonts w:hint="default"/>
        <w:lang w:val="ru-RU" w:eastAsia="en-US" w:bidi="ar-SA"/>
      </w:rPr>
    </w:lvl>
    <w:lvl w:ilvl="6" w:tplc="CFF68B70">
      <w:numFmt w:val="bullet"/>
      <w:lvlText w:val="•"/>
      <w:lvlJc w:val="left"/>
      <w:pPr>
        <w:ind w:left="7058" w:hanging="708"/>
      </w:pPr>
      <w:rPr>
        <w:rFonts w:hint="default"/>
        <w:lang w:val="ru-RU" w:eastAsia="en-US" w:bidi="ar-SA"/>
      </w:rPr>
    </w:lvl>
    <w:lvl w:ilvl="7" w:tplc="DA520D8A">
      <w:numFmt w:val="bullet"/>
      <w:lvlText w:val="•"/>
      <w:lvlJc w:val="left"/>
      <w:pPr>
        <w:ind w:left="7952" w:hanging="708"/>
      </w:pPr>
      <w:rPr>
        <w:rFonts w:hint="default"/>
        <w:lang w:val="ru-RU" w:eastAsia="en-US" w:bidi="ar-SA"/>
      </w:rPr>
    </w:lvl>
    <w:lvl w:ilvl="8" w:tplc="AF76C8AC">
      <w:numFmt w:val="bullet"/>
      <w:lvlText w:val="•"/>
      <w:lvlJc w:val="left"/>
      <w:pPr>
        <w:ind w:left="8845" w:hanging="708"/>
      </w:pPr>
      <w:rPr>
        <w:rFonts w:hint="default"/>
        <w:lang w:val="ru-RU" w:eastAsia="en-US" w:bidi="ar-SA"/>
      </w:rPr>
    </w:lvl>
  </w:abstractNum>
  <w:abstractNum w:abstractNumId="34">
    <w:nsid w:val="5296158A"/>
    <w:multiLevelType w:val="hybridMultilevel"/>
    <w:tmpl w:val="0AE425B0"/>
    <w:lvl w:ilvl="0" w:tplc="190AF172">
      <w:start w:val="1"/>
      <w:numFmt w:val="decimal"/>
      <w:lvlText w:val="%1."/>
      <w:lvlJc w:val="left"/>
      <w:pPr>
        <w:ind w:left="816" w:hanging="70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6C18567A">
      <w:numFmt w:val="bullet"/>
      <w:lvlText w:val="•"/>
      <w:lvlJc w:val="left"/>
      <w:pPr>
        <w:ind w:left="1375" w:hanging="709"/>
      </w:pPr>
      <w:rPr>
        <w:rFonts w:hint="default"/>
        <w:lang w:val="ru-RU" w:eastAsia="en-US" w:bidi="ar-SA"/>
      </w:rPr>
    </w:lvl>
    <w:lvl w:ilvl="2" w:tplc="E19E25CA">
      <w:numFmt w:val="bullet"/>
      <w:lvlText w:val="•"/>
      <w:lvlJc w:val="left"/>
      <w:pPr>
        <w:ind w:left="1930" w:hanging="709"/>
      </w:pPr>
      <w:rPr>
        <w:rFonts w:hint="default"/>
        <w:lang w:val="ru-RU" w:eastAsia="en-US" w:bidi="ar-SA"/>
      </w:rPr>
    </w:lvl>
    <w:lvl w:ilvl="3" w:tplc="01A43492">
      <w:numFmt w:val="bullet"/>
      <w:lvlText w:val="•"/>
      <w:lvlJc w:val="left"/>
      <w:pPr>
        <w:ind w:left="2485" w:hanging="709"/>
      </w:pPr>
      <w:rPr>
        <w:rFonts w:hint="default"/>
        <w:lang w:val="ru-RU" w:eastAsia="en-US" w:bidi="ar-SA"/>
      </w:rPr>
    </w:lvl>
    <w:lvl w:ilvl="4" w:tplc="4C14EC04">
      <w:numFmt w:val="bullet"/>
      <w:lvlText w:val="•"/>
      <w:lvlJc w:val="left"/>
      <w:pPr>
        <w:ind w:left="3041" w:hanging="709"/>
      </w:pPr>
      <w:rPr>
        <w:rFonts w:hint="default"/>
        <w:lang w:val="ru-RU" w:eastAsia="en-US" w:bidi="ar-SA"/>
      </w:rPr>
    </w:lvl>
    <w:lvl w:ilvl="5" w:tplc="EB32888C">
      <w:numFmt w:val="bullet"/>
      <w:lvlText w:val="•"/>
      <w:lvlJc w:val="left"/>
      <w:pPr>
        <w:ind w:left="3596" w:hanging="709"/>
      </w:pPr>
      <w:rPr>
        <w:rFonts w:hint="default"/>
        <w:lang w:val="ru-RU" w:eastAsia="en-US" w:bidi="ar-SA"/>
      </w:rPr>
    </w:lvl>
    <w:lvl w:ilvl="6" w:tplc="CB0AB58C">
      <w:numFmt w:val="bullet"/>
      <w:lvlText w:val="•"/>
      <w:lvlJc w:val="left"/>
      <w:pPr>
        <w:ind w:left="4151" w:hanging="709"/>
      </w:pPr>
      <w:rPr>
        <w:rFonts w:hint="default"/>
        <w:lang w:val="ru-RU" w:eastAsia="en-US" w:bidi="ar-SA"/>
      </w:rPr>
    </w:lvl>
    <w:lvl w:ilvl="7" w:tplc="4094F92E">
      <w:numFmt w:val="bullet"/>
      <w:lvlText w:val="•"/>
      <w:lvlJc w:val="left"/>
      <w:pPr>
        <w:ind w:left="4707" w:hanging="709"/>
      </w:pPr>
      <w:rPr>
        <w:rFonts w:hint="default"/>
        <w:lang w:val="ru-RU" w:eastAsia="en-US" w:bidi="ar-SA"/>
      </w:rPr>
    </w:lvl>
    <w:lvl w:ilvl="8" w:tplc="EFEA89E4">
      <w:numFmt w:val="bullet"/>
      <w:lvlText w:val="•"/>
      <w:lvlJc w:val="left"/>
      <w:pPr>
        <w:ind w:left="5262" w:hanging="709"/>
      </w:pPr>
      <w:rPr>
        <w:rFonts w:hint="default"/>
        <w:lang w:val="ru-RU" w:eastAsia="en-US" w:bidi="ar-SA"/>
      </w:rPr>
    </w:lvl>
  </w:abstractNum>
  <w:abstractNum w:abstractNumId="35">
    <w:nsid w:val="565C5400"/>
    <w:multiLevelType w:val="hybridMultilevel"/>
    <w:tmpl w:val="99B2AA38"/>
    <w:lvl w:ilvl="0" w:tplc="D21AC48A">
      <w:start w:val="1"/>
      <w:numFmt w:val="decimal"/>
      <w:lvlText w:val="%1."/>
      <w:lvlJc w:val="left"/>
      <w:pPr>
        <w:ind w:left="710" w:hanging="3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0ACE6F0">
      <w:numFmt w:val="bullet"/>
      <w:lvlText w:val="–"/>
      <w:lvlJc w:val="left"/>
      <w:pPr>
        <w:ind w:left="710" w:hanging="2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1A6AC40A">
      <w:numFmt w:val="bullet"/>
      <w:lvlText w:val="•"/>
      <w:lvlJc w:val="left"/>
      <w:pPr>
        <w:ind w:left="2673" w:hanging="207"/>
      </w:pPr>
      <w:rPr>
        <w:rFonts w:hint="default"/>
        <w:lang w:val="ru-RU" w:eastAsia="en-US" w:bidi="ar-SA"/>
      </w:rPr>
    </w:lvl>
    <w:lvl w:ilvl="3" w:tplc="5B08D9A0">
      <w:numFmt w:val="bullet"/>
      <w:lvlText w:val="•"/>
      <w:lvlJc w:val="left"/>
      <w:pPr>
        <w:ind w:left="3650" w:hanging="207"/>
      </w:pPr>
      <w:rPr>
        <w:rFonts w:hint="default"/>
        <w:lang w:val="ru-RU" w:eastAsia="en-US" w:bidi="ar-SA"/>
      </w:rPr>
    </w:lvl>
    <w:lvl w:ilvl="4" w:tplc="8466CE7C">
      <w:numFmt w:val="bullet"/>
      <w:lvlText w:val="•"/>
      <w:lvlJc w:val="left"/>
      <w:pPr>
        <w:ind w:left="4627" w:hanging="207"/>
      </w:pPr>
      <w:rPr>
        <w:rFonts w:hint="default"/>
        <w:lang w:val="ru-RU" w:eastAsia="en-US" w:bidi="ar-SA"/>
      </w:rPr>
    </w:lvl>
    <w:lvl w:ilvl="5" w:tplc="FBCA05AA">
      <w:numFmt w:val="bullet"/>
      <w:lvlText w:val="•"/>
      <w:lvlJc w:val="left"/>
      <w:pPr>
        <w:ind w:left="5604" w:hanging="207"/>
      </w:pPr>
      <w:rPr>
        <w:rFonts w:hint="default"/>
        <w:lang w:val="ru-RU" w:eastAsia="en-US" w:bidi="ar-SA"/>
      </w:rPr>
    </w:lvl>
    <w:lvl w:ilvl="6" w:tplc="B5B6B6A4">
      <w:numFmt w:val="bullet"/>
      <w:lvlText w:val="•"/>
      <w:lvlJc w:val="left"/>
      <w:pPr>
        <w:ind w:left="6581" w:hanging="207"/>
      </w:pPr>
      <w:rPr>
        <w:rFonts w:hint="default"/>
        <w:lang w:val="ru-RU" w:eastAsia="en-US" w:bidi="ar-SA"/>
      </w:rPr>
    </w:lvl>
    <w:lvl w:ilvl="7" w:tplc="49580E7A">
      <w:numFmt w:val="bullet"/>
      <w:lvlText w:val="•"/>
      <w:lvlJc w:val="left"/>
      <w:pPr>
        <w:ind w:left="7558" w:hanging="207"/>
      </w:pPr>
      <w:rPr>
        <w:rFonts w:hint="default"/>
        <w:lang w:val="ru-RU" w:eastAsia="en-US" w:bidi="ar-SA"/>
      </w:rPr>
    </w:lvl>
    <w:lvl w:ilvl="8" w:tplc="A96E718A">
      <w:numFmt w:val="bullet"/>
      <w:lvlText w:val="•"/>
      <w:lvlJc w:val="left"/>
      <w:pPr>
        <w:ind w:left="8535" w:hanging="207"/>
      </w:pPr>
      <w:rPr>
        <w:rFonts w:hint="default"/>
        <w:lang w:val="ru-RU" w:eastAsia="en-US" w:bidi="ar-SA"/>
      </w:rPr>
    </w:lvl>
  </w:abstractNum>
  <w:abstractNum w:abstractNumId="36">
    <w:nsid w:val="58352F8B"/>
    <w:multiLevelType w:val="multilevel"/>
    <w:tmpl w:val="D618DF54"/>
    <w:lvl w:ilvl="0">
      <w:start w:val="1"/>
      <w:numFmt w:val="upperRoman"/>
      <w:lvlText w:val="Статья %1."/>
      <w:lvlJc w:val="left"/>
      <w:pPr>
        <w:tabs>
          <w:tab w:val="num" w:pos="3077"/>
        </w:tabs>
      </w:pPr>
      <w:rPr>
        <w:rFonts w:cs="Times New Roman"/>
        <w:color w:val="FF0000"/>
      </w:rPr>
    </w:lvl>
    <w:lvl w:ilvl="1">
      <w:start w:val="1"/>
      <w:numFmt w:val="decimalZero"/>
      <w:isLgl/>
      <w:lvlText w:val="Раздел %1.%2"/>
      <w:lvlJc w:val="left"/>
      <w:pPr>
        <w:tabs>
          <w:tab w:val="num" w:pos="1440"/>
        </w:tabs>
      </w:pPr>
      <w:rPr>
        <w:rFonts w:cs="Times New Roman"/>
      </w:r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  <w:rPr>
        <w:rFonts w:cs="Times New Roman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cs="Times New Roman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cs="Times New Roman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cs="Times New Roman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cs="Times New Roman"/>
      </w:rPr>
    </w:lvl>
  </w:abstractNum>
  <w:abstractNum w:abstractNumId="37">
    <w:nsid w:val="59B9565B"/>
    <w:multiLevelType w:val="hybridMultilevel"/>
    <w:tmpl w:val="43EE7474"/>
    <w:lvl w:ilvl="0" w:tplc="F594BE46">
      <w:start w:val="2"/>
      <w:numFmt w:val="decimal"/>
      <w:lvlText w:val="%1."/>
      <w:lvlJc w:val="left"/>
      <w:pPr>
        <w:ind w:left="107" w:hanging="4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24B23CBA">
      <w:numFmt w:val="bullet"/>
      <w:lvlText w:val="•"/>
      <w:lvlJc w:val="left"/>
      <w:pPr>
        <w:ind w:left="727" w:hanging="459"/>
      </w:pPr>
      <w:rPr>
        <w:rFonts w:hint="default"/>
        <w:lang w:val="ru-RU" w:eastAsia="en-US" w:bidi="ar-SA"/>
      </w:rPr>
    </w:lvl>
    <w:lvl w:ilvl="2" w:tplc="33163886">
      <w:numFmt w:val="bullet"/>
      <w:lvlText w:val="•"/>
      <w:lvlJc w:val="left"/>
      <w:pPr>
        <w:ind w:left="1354" w:hanging="459"/>
      </w:pPr>
      <w:rPr>
        <w:rFonts w:hint="default"/>
        <w:lang w:val="ru-RU" w:eastAsia="en-US" w:bidi="ar-SA"/>
      </w:rPr>
    </w:lvl>
    <w:lvl w:ilvl="3" w:tplc="FEBAED92">
      <w:numFmt w:val="bullet"/>
      <w:lvlText w:val="•"/>
      <w:lvlJc w:val="left"/>
      <w:pPr>
        <w:ind w:left="1981" w:hanging="459"/>
      </w:pPr>
      <w:rPr>
        <w:rFonts w:hint="default"/>
        <w:lang w:val="ru-RU" w:eastAsia="en-US" w:bidi="ar-SA"/>
      </w:rPr>
    </w:lvl>
    <w:lvl w:ilvl="4" w:tplc="83E6AF6A">
      <w:numFmt w:val="bullet"/>
      <w:lvlText w:val="•"/>
      <w:lvlJc w:val="left"/>
      <w:pPr>
        <w:ind w:left="2609" w:hanging="459"/>
      </w:pPr>
      <w:rPr>
        <w:rFonts w:hint="default"/>
        <w:lang w:val="ru-RU" w:eastAsia="en-US" w:bidi="ar-SA"/>
      </w:rPr>
    </w:lvl>
    <w:lvl w:ilvl="5" w:tplc="108C303C">
      <w:numFmt w:val="bullet"/>
      <w:lvlText w:val="•"/>
      <w:lvlJc w:val="left"/>
      <w:pPr>
        <w:ind w:left="3236" w:hanging="459"/>
      </w:pPr>
      <w:rPr>
        <w:rFonts w:hint="default"/>
        <w:lang w:val="ru-RU" w:eastAsia="en-US" w:bidi="ar-SA"/>
      </w:rPr>
    </w:lvl>
    <w:lvl w:ilvl="6" w:tplc="BC0EDA38">
      <w:numFmt w:val="bullet"/>
      <w:lvlText w:val="•"/>
      <w:lvlJc w:val="left"/>
      <w:pPr>
        <w:ind w:left="3863" w:hanging="459"/>
      </w:pPr>
      <w:rPr>
        <w:rFonts w:hint="default"/>
        <w:lang w:val="ru-RU" w:eastAsia="en-US" w:bidi="ar-SA"/>
      </w:rPr>
    </w:lvl>
    <w:lvl w:ilvl="7" w:tplc="55F28FE8">
      <w:numFmt w:val="bullet"/>
      <w:lvlText w:val="•"/>
      <w:lvlJc w:val="left"/>
      <w:pPr>
        <w:ind w:left="4491" w:hanging="459"/>
      </w:pPr>
      <w:rPr>
        <w:rFonts w:hint="default"/>
        <w:lang w:val="ru-RU" w:eastAsia="en-US" w:bidi="ar-SA"/>
      </w:rPr>
    </w:lvl>
    <w:lvl w:ilvl="8" w:tplc="3C7A8B44">
      <w:numFmt w:val="bullet"/>
      <w:lvlText w:val="•"/>
      <w:lvlJc w:val="left"/>
      <w:pPr>
        <w:ind w:left="5118" w:hanging="459"/>
      </w:pPr>
      <w:rPr>
        <w:rFonts w:hint="default"/>
        <w:lang w:val="ru-RU" w:eastAsia="en-US" w:bidi="ar-SA"/>
      </w:rPr>
    </w:lvl>
  </w:abstractNum>
  <w:abstractNum w:abstractNumId="38">
    <w:nsid w:val="5BE64272"/>
    <w:multiLevelType w:val="multilevel"/>
    <w:tmpl w:val="19E25F0E"/>
    <w:lvl w:ilvl="0">
      <w:start w:val="2"/>
      <w:numFmt w:val="decimal"/>
      <w:lvlText w:val="%1"/>
      <w:lvlJc w:val="left"/>
      <w:pPr>
        <w:ind w:left="3730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730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994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271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37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02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68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34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00" w:hanging="286"/>
      </w:pPr>
      <w:rPr>
        <w:rFonts w:hint="default"/>
        <w:lang w:val="ru-RU" w:eastAsia="en-US" w:bidi="ar-SA"/>
      </w:rPr>
    </w:lvl>
  </w:abstractNum>
  <w:abstractNum w:abstractNumId="39">
    <w:nsid w:val="5DDA2E7E"/>
    <w:multiLevelType w:val="hybridMultilevel"/>
    <w:tmpl w:val="85D0E4BC"/>
    <w:lvl w:ilvl="0" w:tplc="9196C990">
      <w:numFmt w:val="bullet"/>
      <w:lvlText w:val="-"/>
      <w:lvlJc w:val="left"/>
      <w:pPr>
        <w:ind w:left="710" w:hanging="1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5063EA4">
      <w:numFmt w:val="bullet"/>
      <w:lvlText w:val="•"/>
      <w:lvlJc w:val="left"/>
      <w:pPr>
        <w:ind w:left="1696" w:hanging="156"/>
      </w:pPr>
      <w:rPr>
        <w:rFonts w:hint="default"/>
        <w:lang w:val="ru-RU" w:eastAsia="en-US" w:bidi="ar-SA"/>
      </w:rPr>
    </w:lvl>
    <w:lvl w:ilvl="2" w:tplc="665C415E">
      <w:numFmt w:val="bullet"/>
      <w:lvlText w:val="•"/>
      <w:lvlJc w:val="left"/>
      <w:pPr>
        <w:ind w:left="2673" w:hanging="156"/>
      </w:pPr>
      <w:rPr>
        <w:rFonts w:hint="default"/>
        <w:lang w:val="ru-RU" w:eastAsia="en-US" w:bidi="ar-SA"/>
      </w:rPr>
    </w:lvl>
    <w:lvl w:ilvl="3" w:tplc="2356FE76">
      <w:numFmt w:val="bullet"/>
      <w:lvlText w:val="•"/>
      <w:lvlJc w:val="left"/>
      <w:pPr>
        <w:ind w:left="3650" w:hanging="156"/>
      </w:pPr>
      <w:rPr>
        <w:rFonts w:hint="default"/>
        <w:lang w:val="ru-RU" w:eastAsia="en-US" w:bidi="ar-SA"/>
      </w:rPr>
    </w:lvl>
    <w:lvl w:ilvl="4" w:tplc="984C3982">
      <w:numFmt w:val="bullet"/>
      <w:lvlText w:val="•"/>
      <w:lvlJc w:val="left"/>
      <w:pPr>
        <w:ind w:left="4627" w:hanging="156"/>
      </w:pPr>
      <w:rPr>
        <w:rFonts w:hint="default"/>
        <w:lang w:val="ru-RU" w:eastAsia="en-US" w:bidi="ar-SA"/>
      </w:rPr>
    </w:lvl>
    <w:lvl w:ilvl="5" w:tplc="B8BE0866">
      <w:numFmt w:val="bullet"/>
      <w:lvlText w:val="•"/>
      <w:lvlJc w:val="left"/>
      <w:pPr>
        <w:ind w:left="5604" w:hanging="156"/>
      </w:pPr>
      <w:rPr>
        <w:rFonts w:hint="default"/>
        <w:lang w:val="ru-RU" w:eastAsia="en-US" w:bidi="ar-SA"/>
      </w:rPr>
    </w:lvl>
    <w:lvl w:ilvl="6" w:tplc="7E90F382">
      <w:numFmt w:val="bullet"/>
      <w:lvlText w:val="•"/>
      <w:lvlJc w:val="left"/>
      <w:pPr>
        <w:ind w:left="6581" w:hanging="156"/>
      </w:pPr>
      <w:rPr>
        <w:rFonts w:hint="default"/>
        <w:lang w:val="ru-RU" w:eastAsia="en-US" w:bidi="ar-SA"/>
      </w:rPr>
    </w:lvl>
    <w:lvl w:ilvl="7" w:tplc="52981876">
      <w:numFmt w:val="bullet"/>
      <w:lvlText w:val="•"/>
      <w:lvlJc w:val="left"/>
      <w:pPr>
        <w:ind w:left="7558" w:hanging="156"/>
      </w:pPr>
      <w:rPr>
        <w:rFonts w:hint="default"/>
        <w:lang w:val="ru-RU" w:eastAsia="en-US" w:bidi="ar-SA"/>
      </w:rPr>
    </w:lvl>
    <w:lvl w:ilvl="8" w:tplc="B128F280">
      <w:numFmt w:val="bullet"/>
      <w:lvlText w:val="•"/>
      <w:lvlJc w:val="left"/>
      <w:pPr>
        <w:ind w:left="8535" w:hanging="156"/>
      </w:pPr>
      <w:rPr>
        <w:rFonts w:hint="default"/>
        <w:lang w:val="ru-RU" w:eastAsia="en-US" w:bidi="ar-SA"/>
      </w:rPr>
    </w:lvl>
  </w:abstractNum>
  <w:abstractNum w:abstractNumId="40">
    <w:nsid w:val="6B0332E0"/>
    <w:multiLevelType w:val="hybridMultilevel"/>
    <w:tmpl w:val="157A6F4A"/>
    <w:lvl w:ilvl="0" w:tplc="EF868538">
      <w:start w:val="1"/>
      <w:numFmt w:val="decimal"/>
      <w:lvlText w:val="%1."/>
      <w:lvlJc w:val="left"/>
      <w:pPr>
        <w:ind w:left="107" w:hanging="70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58F65F9C">
      <w:numFmt w:val="bullet"/>
      <w:lvlText w:val="•"/>
      <w:lvlJc w:val="left"/>
      <w:pPr>
        <w:ind w:left="727" w:hanging="709"/>
      </w:pPr>
      <w:rPr>
        <w:rFonts w:hint="default"/>
        <w:lang w:val="ru-RU" w:eastAsia="en-US" w:bidi="ar-SA"/>
      </w:rPr>
    </w:lvl>
    <w:lvl w:ilvl="2" w:tplc="50D45A1E">
      <w:numFmt w:val="bullet"/>
      <w:lvlText w:val="•"/>
      <w:lvlJc w:val="left"/>
      <w:pPr>
        <w:ind w:left="1354" w:hanging="709"/>
      </w:pPr>
      <w:rPr>
        <w:rFonts w:hint="default"/>
        <w:lang w:val="ru-RU" w:eastAsia="en-US" w:bidi="ar-SA"/>
      </w:rPr>
    </w:lvl>
    <w:lvl w:ilvl="3" w:tplc="8D1A96FC">
      <w:numFmt w:val="bullet"/>
      <w:lvlText w:val="•"/>
      <w:lvlJc w:val="left"/>
      <w:pPr>
        <w:ind w:left="1981" w:hanging="709"/>
      </w:pPr>
      <w:rPr>
        <w:rFonts w:hint="default"/>
        <w:lang w:val="ru-RU" w:eastAsia="en-US" w:bidi="ar-SA"/>
      </w:rPr>
    </w:lvl>
    <w:lvl w:ilvl="4" w:tplc="BFB0592A">
      <w:numFmt w:val="bullet"/>
      <w:lvlText w:val="•"/>
      <w:lvlJc w:val="left"/>
      <w:pPr>
        <w:ind w:left="2609" w:hanging="709"/>
      </w:pPr>
      <w:rPr>
        <w:rFonts w:hint="default"/>
        <w:lang w:val="ru-RU" w:eastAsia="en-US" w:bidi="ar-SA"/>
      </w:rPr>
    </w:lvl>
    <w:lvl w:ilvl="5" w:tplc="39E8DD92">
      <w:numFmt w:val="bullet"/>
      <w:lvlText w:val="•"/>
      <w:lvlJc w:val="left"/>
      <w:pPr>
        <w:ind w:left="3236" w:hanging="709"/>
      </w:pPr>
      <w:rPr>
        <w:rFonts w:hint="default"/>
        <w:lang w:val="ru-RU" w:eastAsia="en-US" w:bidi="ar-SA"/>
      </w:rPr>
    </w:lvl>
    <w:lvl w:ilvl="6" w:tplc="A85C7CD0">
      <w:numFmt w:val="bullet"/>
      <w:lvlText w:val="•"/>
      <w:lvlJc w:val="left"/>
      <w:pPr>
        <w:ind w:left="3863" w:hanging="709"/>
      </w:pPr>
      <w:rPr>
        <w:rFonts w:hint="default"/>
        <w:lang w:val="ru-RU" w:eastAsia="en-US" w:bidi="ar-SA"/>
      </w:rPr>
    </w:lvl>
    <w:lvl w:ilvl="7" w:tplc="9D86C098">
      <w:numFmt w:val="bullet"/>
      <w:lvlText w:val="•"/>
      <w:lvlJc w:val="left"/>
      <w:pPr>
        <w:ind w:left="4491" w:hanging="709"/>
      </w:pPr>
      <w:rPr>
        <w:rFonts w:hint="default"/>
        <w:lang w:val="ru-RU" w:eastAsia="en-US" w:bidi="ar-SA"/>
      </w:rPr>
    </w:lvl>
    <w:lvl w:ilvl="8" w:tplc="3780BBC6">
      <w:numFmt w:val="bullet"/>
      <w:lvlText w:val="•"/>
      <w:lvlJc w:val="left"/>
      <w:pPr>
        <w:ind w:left="5118" w:hanging="709"/>
      </w:pPr>
      <w:rPr>
        <w:rFonts w:hint="default"/>
        <w:lang w:val="ru-RU" w:eastAsia="en-US" w:bidi="ar-SA"/>
      </w:rPr>
    </w:lvl>
  </w:abstractNum>
  <w:abstractNum w:abstractNumId="41">
    <w:nsid w:val="6B875A87"/>
    <w:multiLevelType w:val="multilevel"/>
    <w:tmpl w:val="24F2CE7C"/>
    <w:lvl w:ilvl="0">
      <w:start w:val="4"/>
      <w:numFmt w:val="decimal"/>
      <w:lvlText w:val="%1"/>
      <w:lvlJc w:val="left"/>
      <w:pPr>
        <w:ind w:left="3108" w:hanging="540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3108" w:hanging="540"/>
        <w:jc w:val="left"/>
      </w:pPr>
      <w:rPr>
        <w:rFonts w:ascii="Trebuchet MS" w:eastAsia="Trebuchet MS" w:hAnsi="Trebuchet MS" w:cs="Trebuchet MS" w:hint="default"/>
        <w:b/>
        <w:bCs/>
        <w:i w:val="0"/>
        <w:iCs w:val="0"/>
        <w:color w:val="333333"/>
        <w:spacing w:val="0"/>
        <w:w w:val="101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606" w:hanging="54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359" w:hanging="5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12" w:hanging="5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65" w:hanging="5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18" w:hanging="5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72" w:hanging="5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25" w:hanging="540"/>
      </w:pPr>
      <w:rPr>
        <w:rFonts w:hint="default"/>
        <w:lang w:val="ru-RU" w:eastAsia="en-US" w:bidi="ar-SA"/>
      </w:rPr>
    </w:lvl>
  </w:abstractNum>
  <w:abstractNum w:abstractNumId="42">
    <w:nsid w:val="6CC769AA"/>
    <w:multiLevelType w:val="hybridMultilevel"/>
    <w:tmpl w:val="DD4092E0"/>
    <w:lvl w:ilvl="0" w:tplc="281415A8">
      <w:start w:val="1"/>
      <w:numFmt w:val="decimal"/>
      <w:lvlText w:val="%1."/>
      <w:lvlJc w:val="left"/>
      <w:pPr>
        <w:ind w:left="994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E70A8A6">
      <w:numFmt w:val="bullet"/>
      <w:lvlText w:val="•"/>
      <w:lvlJc w:val="left"/>
      <w:pPr>
        <w:ind w:left="1963" w:hanging="428"/>
      </w:pPr>
      <w:rPr>
        <w:rFonts w:hint="default"/>
        <w:lang w:val="ru-RU" w:eastAsia="en-US" w:bidi="ar-SA"/>
      </w:rPr>
    </w:lvl>
    <w:lvl w:ilvl="2" w:tplc="94261F64">
      <w:numFmt w:val="bullet"/>
      <w:lvlText w:val="•"/>
      <w:lvlJc w:val="left"/>
      <w:pPr>
        <w:ind w:left="2926" w:hanging="428"/>
      </w:pPr>
      <w:rPr>
        <w:rFonts w:hint="default"/>
        <w:lang w:val="ru-RU" w:eastAsia="en-US" w:bidi="ar-SA"/>
      </w:rPr>
    </w:lvl>
    <w:lvl w:ilvl="3" w:tplc="C52CC15E">
      <w:numFmt w:val="bullet"/>
      <w:lvlText w:val="•"/>
      <w:lvlJc w:val="left"/>
      <w:pPr>
        <w:ind w:left="3889" w:hanging="428"/>
      </w:pPr>
      <w:rPr>
        <w:rFonts w:hint="default"/>
        <w:lang w:val="ru-RU" w:eastAsia="en-US" w:bidi="ar-SA"/>
      </w:rPr>
    </w:lvl>
    <w:lvl w:ilvl="4" w:tplc="D6028F16">
      <w:numFmt w:val="bullet"/>
      <w:lvlText w:val="•"/>
      <w:lvlJc w:val="left"/>
      <w:pPr>
        <w:ind w:left="4852" w:hanging="428"/>
      </w:pPr>
      <w:rPr>
        <w:rFonts w:hint="default"/>
        <w:lang w:val="ru-RU" w:eastAsia="en-US" w:bidi="ar-SA"/>
      </w:rPr>
    </w:lvl>
    <w:lvl w:ilvl="5" w:tplc="D6A2C122">
      <w:numFmt w:val="bullet"/>
      <w:lvlText w:val="•"/>
      <w:lvlJc w:val="left"/>
      <w:pPr>
        <w:ind w:left="5815" w:hanging="428"/>
      </w:pPr>
      <w:rPr>
        <w:rFonts w:hint="default"/>
        <w:lang w:val="ru-RU" w:eastAsia="en-US" w:bidi="ar-SA"/>
      </w:rPr>
    </w:lvl>
    <w:lvl w:ilvl="6" w:tplc="BB74D196">
      <w:numFmt w:val="bullet"/>
      <w:lvlText w:val="•"/>
      <w:lvlJc w:val="left"/>
      <w:pPr>
        <w:ind w:left="6778" w:hanging="428"/>
      </w:pPr>
      <w:rPr>
        <w:rFonts w:hint="default"/>
        <w:lang w:val="ru-RU" w:eastAsia="en-US" w:bidi="ar-SA"/>
      </w:rPr>
    </w:lvl>
    <w:lvl w:ilvl="7" w:tplc="23B8B1BE">
      <w:numFmt w:val="bullet"/>
      <w:lvlText w:val="•"/>
      <w:lvlJc w:val="left"/>
      <w:pPr>
        <w:ind w:left="7742" w:hanging="428"/>
      </w:pPr>
      <w:rPr>
        <w:rFonts w:hint="default"/>
        <w:lang w:val="ru-RU" w:eastAsia="en-US" w:bidi="ar-SA"/>
      </w:rPr>
    </w:lvl>
    <w:lvl w:ilvl="8" w:tplc="64129546">
      <w:numFmt w:val="bullet"/>
      <w:lvlText w:val="•"/>
      <w:lvlJc w:val="left"/>
      <w:pPr>
        <w:ind w:left="8705" w:hanging="428"/>
      </w:pPr>
      <w:rPr>
        <w:rFonts w:hint="default"/>
        <w:lang w:val="ru-RU" w:eastAsia="en-US" w:bidi="ar-SA"/>
      </w:rPr>
    </w:lvl>
  </w:abstractNum>
  <w:abstractNum w:abstractNumId="43">
    <w:nsid w:val="70DC75F5"/>
    <w:multiLevelType w:val="multilevel"/>
    <w:tmpl w:val="970AF3DE"/>
    <w:lvl w:ilvl="0">
      <w:start w:val="3"/>
      <w:numFmt w:val="decimal"/>
      <w:lvlText w:val="%1"/>
      <w:lvlJc w:val="left"/>
      <w:pPr>
        <w:ind w:left="1702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70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457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36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1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94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7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52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31" w:hanging="360"/>
      </w:pPr>
      <w:rPr>
        <w:rFonts w:hint="default"/>
        <w:lang w:val="ru-RU" w:eastAsia="en-US" w:bidi="ar-SA"/>
      </w:rPr>
    </w:lvl>
  </w:abstractNum>
  <w:abstractNum w:abstractNumId="44">
    <w:nsid w:val="72E51B35"/>
    <w:multiLevelType w:val="multilevel"/>
    <w:tmpl w:val="813A1092"/>
    <w:lvl w:ilvl="0">
      <w:start w:val="4"/>
      <w:numFmt w:val="decimal"/>
      <w:lvlText w:val="%1"/>
      <w:lvlJc w:val="left"/>
      <w:pPr>
        <w:ind w:left="3108" w:hanging="540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3108" w:hanging="540"/>
        <w:jc w:val="left"/>
      </w:pPr>
      <w:rPr>
        <w:rFonts w:ascii="Trebuchet MS" w:eastAsia="Trebuchet MS" w:hAnsi="Trebuchet MS" w:cs="Trebuchet MS" w:hint="default"/>
        <w:b/>
        <w:bCs/>
        <w:i w:val="0"/>
        <w:iCs w:val="0"/>
        <w:color w:val="333333"/>
        <w:spacing w:val="0"/>
        <w:w w:val="101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577" w:hanging="54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316" w:hanging="5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55" w:hanging="5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94" w:hanging="5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33" w:hanging="5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72" w:hanging="5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11" w:hanging="540"/>
      </w:pPr>
      <w:rPr>
        <w:rFonts w:hint="default"/>
        <w:lang w:val="ru-RU" w:eastAsia="en-US" w:bidi="ar-SA"/>
      </w:rPr>
    </w:lvl>
  </w:abstractNum>
  <w:abstractNum w:abstractNumId="45">
    <w:nsid w:val="78DC6283"/>
    <w:multiLevelType w:val="hybridMultilevel"/>
    <w:tmpl w:val="11D0D3B8"/>
    <w:lvl w:ilvl="0" w:tplc="CC2084A4">
      <w:start w:val="1"/>
      <w:numFmt w:val="decimal"/>
      <w:lvlText w:val="%1."/>
      <w:lvlJc w:val="left"/>
      <w:pPr>
        <w:ind w:left="1883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1FCC3122">
      <w:numFmt w:val="bullet"/>
      <w:lvlText w:val="•"/>
      <w:lvlJc w:val="left"/>
      <w:pPr>
        <w:ind w:left="2755" w:hanging="181"/>
      </w:pPr>
      <w:rPr>
        <w:rFonts w:hint="default"/>
        <w:lang w:val="ru-RU" w:eastAsia="en-US" w:bidi="ar-SA"/>
      </w:rPr>
    </w:lvl>
    <w:lvl w:ilvl="2" w:tplc="53CE749E">
      <w:numFmt w:val="bullet"/>
      <w:lvlText w:val="•"/>
      <w:lvlJc w:val="left"/>
      <w:pPr>
        <w:ind w:left="3630" w:hanging="181"/>
      </w:pPr>
      <w:rPr>
        <w:rFonts w:hint="default"/>
        <w:lang w:val="ru-RU" w:eastAsia="en-US" w:bidi="ar-SA"/>
      </w:rPr>
    </w:lvl>
    <w:lvl w:ilvl="3" w:tplc="662283CE">
      <w:numFmt w:val="bullet"/>
      <w:lvlText w:val="•"/>
      <w:lvlJc w:val="left"/>
      <w:pPr>
        <w:ind w:left="4505" w:hanging="181"/>
      </w:pPr>
      <w:rPr>
        <w:rFonts w:hint="default"/>
        <w:lang w:val="ru-RU" w:eastAsia="en-US" w:bidi="ar-SA"/>
      </w:rPr>
    </w:lvl>
    <w:lvl w:ilvl="4" w:tplc="F85CAB98">
      <w:numFmt w:val="bullet"/>
      <w:lvlText w:val="•"/>
      <w:lvlJc w:val="left"/>
      <w:pPr>
        <w:ind w:left="5380" w:hanging="181"/>
      </w:pPr>
      <w:rPr>
        <w:rFonts w:hint="default"/>
        <w:lang w:val="ru-RU" w:eastAsia="en-US" w:bidi="ar-SA"/>
      </w:rPr>
    </w:lvl>
    <w:lvl w:ilvl="5" w:tplc="96BC15C0">
      <w:numFmt w:val="bullet"/>
      <w:lvlText w:val="•"/>
      <w:lvlJc w:val="left"/>
      <w:pPr>
        <w:ind w:left="6255" w:hanging="181"/>
      </w:pPr>
      <w:rPr>
        <w:rFonts w:hint="default"/>
        <w:lang w:val="ru-RU" w:eastAsia="en-US" w:bidi="ar-SA"/>
      </w:rPr>
    </w:lvl>
    <w:lvl w:ilvl="6" w:tplc="B34040AA">
      <w:numFmt w:val="bullet"/>
      <w:lvlText w:val="•"/>
      <w:lvlJc w:val="left"/>
      <w:pPr>
        <w:ind w:left="7130" w:hanging="181"/>
      </w:pPr>
      <w:rPr>
        <w:rFonts w:hint="default"/>
        <w:lang w:val="ru-RU" w:eastAsia="en-US" w:bidi="ar-SA"/>
      </w:rPr>
    </w:lvl>
    <w:lvl w:ilvl="7" w:tplc="3C6676A6">
      <w:numFmt w:val="bullet"/>
      <w:lvlText w:val="•"/>
      <w:lvlJc w:val="left"/>
      <w:pPr>
        <w:ind w:left="8006" w:hanging="181"/>
      </w:pPr>
      <w:rPr>
        <w:rFonts w:hint="default"/>
        <w:lang w:val="ru-RU" w:eastAsia="en-US" w:bidi="ar-SA"/>
      </w:rPr>
    </w:lvl>
    <w:lvl w:ilvl="8" w:tplc="45984B5A">
      <w:numFmt w:val="bullet"/>
      <w:lvlText w:val="•"/>
      <w:lvlJc w:val="left"/>
      <w:pPr>
        <w:ind w:left="8881" w:hanging="181"/>
      </w:pPr>
      <w:rPr>
        <w:rFonts w:hint="default"/>
        <w:lang w:val="ru-RU" w:eastAsia="en-US" w:bidi="ar-SA"/>
      </w:rPr>
    </w:lvl>
  </w:abstractNum>
  <w:abstractNum w:abstractNumId="46">
    <w:nsid w:val="7A7E75F8"/>
    <w:multiLevelType w:val="multilevel"/>
    <w:tmpl w:val="DAC8AF3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color w:val="333333"/>
        <w:spacing w:val="1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color w:val="333333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color w:val="333333"/>
        <w:spacing w:val="18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color w:val="333333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color w:val="333333"/>
        <w:spacing w:val="18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color w:val="333333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color w:val="333333"/>
        <w:spacing w:val="19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color w:val="333333"/>
        <w:spacing w:val="-2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color w:val="333333"/>
      </w:rPr>
    </w:lvl>
  </w:abstractNum>
  <w:abstractNum w:abstractNumId="47">
    <w:nsid w:val="7A933D19"/>
    <w:multiLevelType w:val="hybridMultilevel"/>
    <w:tmpl w:val="36A82C6E"/>
    <w:lvl w:ilvl="0" w:tplc="C6E61F12">
      <w:start w:val="1"/>
      <w:numFmt w:val="decimal"/>
      <w:lvlText w:val="%1."/>
      <w:lvlJc w:val="left"/>
      <w:pPr>
        <w:ind w:left="1714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5DCF04E">
      <w:numFmt w:val="bullet"/>
      <w:lvlText w:val="•"/>
      <w:lvlJc w:val="left"/>
      <w:pPr>
        <w:ind w:left="2611" w:hanging="360"/>
      </w:pPr>
      <w:rPr>
        <w:rFonts w:hint="default"/>
        <w:lang w:val="ru-RU" w:eastAsia="en-US" w:bidi="ar-SA"/>
      </w:rPr>
    </w:lvl>
    <w:lvl w:ilvl="2" w:tplc="71A2C4FA">
      <w:numFmt w:val="bullet"/>
      <w:lvlText w:val="•"/>
      <w:lvlJc w:val="left"/>
      <w:pPr>
        <w:ind w:left="3502" w:hanging="360"/>
      </w:pPr>
      <w:rPr>
        <w:rFonts w:hint="default"/>
        <w:lang w:val="ru-RU" w:eastAsia="en-US" w:bidi="ar-SA"/>
      </w:rPr>
    </w:lvl>
    <w:lvl w:ilvl="3" w:tplc="53622AE2">
      <w:numFmt w:val="bullet"/>
      <w:lvlText w:val="•"/>
      <w:lvlJc w:val="left"/>
      <w:pPr>
        <w:ind w:left="4393" w:hanging="360"/>
      </w:pPr>
      <w:rPr>
        <w:rFonts w:hint="default"/>
        <w:lang w:val="ru-RU" w:eastAsia="en-US" w:bidi="ar-SA"/>
      </w:rPr>
    </w:lvl>
    <w:lvl w:ilvl="4" w:tplc="6980BC24">
      <w:numFmt w:val="bullet"/>
      <w:lvlText w:val="•"/>
      <w:lvlJc w:val="left"/>
      <w:pPr>
        <w:ind w:left="5284" w:hanging="360"/>
      </w:pPr>
      <w:rPr>
        <w:rFonts w:hint="default"/>
        <w:lang w:val="ru-RU" w:eastAsia="en-US" w:bidi="ar-SA"/>
      </w:rPr>
    </w:lvl>
    <w:lvl w:ilvl="5" w:tplc="2BA6D0EE">
      <w:numFmt w:val="bullet"/>
      <w:lvlText w:val="•"/>
      <w:lvlJc w:val="left"/>
      <w:pPr>
        <w:ind w:left="6175" w:hanging="360"/>
      </w:pPr>
      <w:rPr>
        <w:rFonts w:hint="default"/>
        <w:lang w:val="ru-RU" w:eastAsia="en-US" w:bidi="ar-SA"/>
      </w:rPr>
    </w:lvl>
    <w:lvl w:ilvl="6" w:tplc="F67A4944">
      <w:numFmt w:val="bullet"/>
      <w:lvlText w:val="•"/>
      <w:lvlJc w:val="left"/>
      <w:pPr>
        <w:ind w:left="7066" w:hanging="360"/>
      </w:pPr>
      <w:rPr>
        <w:rFonts w:hint="default"/>
        <w:lang w:val="ru-RU" w:eastAsia="en-US" w:bidi="ar-SA"/>
      </w:rPr>
    </w:lvl>
    <w:lvl w:ilvl="7" w:tplc="38CC4B82">
      <w:numFmt w:val="bullet"/>
      <w:lvlText w:val="•"/>
      <w:lvlJc w:val="left"/>
      <w:pPr>
        <w:ind w:left="7958" w:hanging="360"/>
      </w:pPr>
      <w:rPr>
        <w:rFonts w:hint="default"/>
        <w:lang w:val="ru-RU" w:eastAsia="en-US" w:bidi="ar-SA"/>
      </w:rPr>
    </w:lvl>
    <w:lvl w:ilvl="8" w:tplc="266AFE02">
      <w:numFmt w:val="bullet"/>
      <w:lvlText w:val="•"/>
      <w:lvlJc w:val="left"/>
      <w:pPr>
        <w:ind w:left="8849" w:hanging="360"/>
      </w:pPr>
      <w:rPr>
        <w:rFonts w:hint="default"/>
        <w:lang w:val="ru-RU" w:eastAsia="en-US" w:bidi="ar-SA"/>
      </w:rPr>
    </w:lvl>
  </w:abstractNum>
  <w:abstractNum w:abstractNumId="48">
    <w:nsid w:val="7B1070EE"/>
    <w:multiLevelType w:val="multilevel"/>
    <w:tmpl w:val="0CBA98BA"/>
    <w:lvl w:ilvl="0">
      <w:start w:val="4"/>
      <w:numFmt w:val="decimal"/>
      <w:lvlText w:val="%1"/>
      <w:lvlJc w:val="left"/>
      <w:pPr>
        <w:ind w:left="533" w:hanging="391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533" w:hanging="391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333333"/>
        <w:spacing w:val="0"/>
        <w:w w:val="98"/>
        <w:sz w:val="19"/>
        <w:szCs w:val="19"/>
        <w:lang w:val="ru-RU" w:eastAsia="en-US" w:bidi="ar-SA"/>
      </w:rPr>
    </w:lvl>
    <w:lvl w:ilvl="2">
      <w:numFmt w:val="bullet"/>
      <w:lvlText w:val="•"/>
      <w:lvlJc w:val="left"/>
      <w:pPr>
        <w:ind w:left="2529" w:hanging="39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24" w:hanging="39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19" w:hanging="39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14" w:hanging="39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09" w:hanging="39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4" w:hanging="39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99" w:hanging="391"/>
      </w:pPr>
      <w:rPr>
        <w:rFonts w:hint="default"/>
        <w:lang w:val="ru-RU" w:eastAsia="en-US" w:bidi="ar-SA"/>
      </w:rPr>
    </w:lvl>
  </w:abstractNum>
  <w:num w:numId="1">
    <w:abstractNumId w:val="36"/>
  </w:num>
  <w:num w:numId="2">
    <w:abstractNumId w:val="33"/>
  </w:num>
  <w:num w:numId="3">
    <w:abstractNumId w:val="47"/>
  </w:num>
  <w:num w:numId="4">
    <w:abstractNumId w:val="10"/>
  </w:num>
  <w:num w:numId="5">
    <w:abstractNumId w:val="38"/>
  </w:num>
  <w:num w:numId="6">
    <w:abstractNumId w:val="4"/>
  </w:num>
  <w:num w:numId="7">
    <w:abstractNumId w:val="45"/>
  </w:num>
  <w:num w:numId="8">
    <w:abstractNumId w:val="3"/>
  </w:num>
  <w:num w:numId="9">
    <w:abstractNumId w:val="30"/>
  </w:num>
  <w:num w:numId="10">
    <w:abstractNumId w:val="16"/>
  </w:num>
  <w:num w:numId="11">
    <w:abstractNumId w:val="42"/>
  </w:num>
  <w:num w:numId="12">
    <w:abstractNumId w:val="1"/>
  </w:num>
  <w:num w:numId="13">
    <w:abstractNumId w:val="41"/>
  </w:num>
  <w:num w:numId="14">
    <w:abstractNumId w:val="25"/>
  </w:num>
  <w:num w:numId="15">
    <w:abstractNumId w:val="27"/>
  </w:num>
  <w:num w:numId="16">
    <w:abstractNumId w:val="31"/>
  </w:num>
  <w:num w:numId="17">
    <w:abstractNumId w:val="46"/>
  </w:num>
  <w:num w:numId="18">
    <w:abstractNumId w:val="43"/>
  </w:num>
  <w:num w:numId="19">
    <w:abstractNumId w:val="19"/>
  </w:num>
  <w:num w:numId="20">
    <w:abstractNumId w:val="23"/>
  </w:num>
  <w:num w:numId="21">
    <w:abstractNumId w:val="14"/>
  </w:num>
  <w:num w:numId="22">
    <w:abstractNumId w:val="18"/>
  </w:num>
  <w:num w:numId="23">
    <w:abstractNumId w:val="32"/>
  </w:num>
  <w:num w:numId="24">
    <w:abstractNumId w:val="24"/>
  </w:num>
  <w:num w:numId="25">
    <w:abstractNumId w:val="17"/>
  </w:num>
  <w:num w:numId="26">
    <w:abstractNumId w:val="21"/>
  </w:num>
  <w:num w:numId="27">
    <w:abstractNumId w:val="26"/>
  </w:num>
  <w:num w:numId="28">
    <w:abstractNumId w:val="28"/>
  </w:num>
  <w:num w:numId="29">
    <w:abstractNumId w:val="34"/>
  </w:num>
  <w:num w:numId="30">
    <w:abstractNumId w:val="13"/>
  </w:num>
  <w:num w:numId="31">
    <w:abstractNumId w:val="40"/>
  </w:num>
  <w:num w:numId="32">
    <w:abstractNumId w:val="8"/>
  </w:num>
  <w:num w:numId="33">
    <w:abstractNumId w:val="29"/>
  </w:num>
  <w:num w:numId="34">
    <w:abstractNumId w:val="22"/>
  </w:num>
  <w:num w:numId="35">
    <w:abstractNumId w:val="11"/>
  </w:num>
  <w:num w:numId="36">
    <w:abstractNumId w:val="20"/>
  </w:num>
  <w:num w:numId="37">
    <w:abstractNumId w:val="37"/>
  </w:num>
  <w:num w:numId="38">
    <w:abstractNumId w:val="6"/>
  </w:num>
  <w:num w:numId="39">
    <w:abstractNumId w:val="39"/>
  </w:num>
  <w:num w:numId="40">
    <w:abstractNumId w:val="35"/>
  </w:num>
  <w:num w:numId="41">
    <w:abstractNumId w:val="12"/>
  </w:num>
  <w:num w:numId="42">
    <w:abstractNumId w:val="5"/>
  </w:num>
  <w:num w:numId="43">
    <w:abstractNumId w:val="15"/>
  </w:num>
  <w:num w:numId="44">
    <w:abstractNumId w:val="44"/>
  </w:num>
  <w:num w:numId="45">
    <w:abstractNumId w:val="9"/>
  </w:num>
  <w:num w:numId="46">
    <w:abstractNumId w:val="48"/>
  </w:num>
  <w:num w:numId="47">
    <w:abstractNumId w:val="0"/>
  </w:num>
  <w:num w:numId="48">
    <w:abstractNumId w:val="2"/>
  </w:num>
  <w:num w:numId="4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13C6"/>
    <w:rsid w:val="004A5EB7"/>
    <w:rsid w:val="00BA04FE"/>
    <w:rsid w:val="00DE3532"/>
    <w:rsid w:val="00E11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E3532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</w:rPr>
  </w:style>
  <w:style w:type="paragraph" w:styleId="1">
    <w:name w:val="heading 1"/>
    <w:basedOn w:val="a"/>
    <w:next w:val="a"/>
    <w:link w:val="10"/>
    <w:uiPriority w:val="1"/>
    <w:qFormat/>
    <w:rsid w:val="00BA04FE"/>
    <w:pPr>
      <w:keepNext/>
      <w:keepLines/>
      <w:tabs>
        <w:tab w:val="num" w:pos="3077"/>
      </w:tabs>
      <w:spacing w:before="480" w:after="200" w:line="276" w:lineRule="auto"/>
      <w:outlineLvl w:val="0"/>
    </w:pPr>
    <w:rPr>
      <w:rFonts w:ascii="Cambria" w:eastAsiaTheme="majorEastAsia" w:hAnsi="Cambria" w:cs="Times New Roman"/>
      <w:b/>
      <w:bCs/>
      <w:color w:val="365F91"/>
      <w:szCs w:val="28"/>
    </w:rPr>
  </w:style>
  <w:style w:type="paragraph" w:styleId="2">
    <w:name w:val="heading 2"/>
    <w:basedOn w:val="a"/>
    <w:next w:val="a"/>
    <w:link w:val="20"/>
    <w:uiPriority w:val="1"/>
    <w:qFormat/>
    <w:rsid w:val="00BA04FE"/>
    <w:pPr>
      <w:keepNext/>
      <w:keepLines/>
      <w:spacing w:before="200" w:after="200" w:line="276" w:lineRule="auto"/>
      <w:outlineLvl w:val="1"/>
    </w:pPr>
    <w:rPr>
      <w:rFonts w:ascii="Cambria" w:eastAsiaTheme="majorEastAsia" w:hAnsi="Cambria" w:cs="Times New Roman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"/>
    <w:qFormat/>
    <w:rsid w:val="00BA04FE"/>
    <w:pPr>
      <w:keepNext/>
      <w:keepLines/>
      <w:spacing w:before="200" w:after="200" w:line="276" w:lineRule="auto"/>
      <w:outlineLvl w:val="2"/>
    </w:pPr>
    <w:rPr>
      <w:rFonts w:ascii="Cambria" w:eastAsiaTheme="majorEastAsia" w:hAnsi="Cambria" w:cs="Times New Roman"/>
      <w:b/>
      <w:bCs/>
      <w:color w:val="4F81BD"/>
      <w:sz w:val="20"/>
      <w:szCs w:val="20"/>
    </w:rPr>
  </w:style>
  <w:style w:type="paragraph" w:styleId="4">
    <w:name w:val="heading 4"/>
    <w:basedOn w:val="a"/>
    <w:next w:val="a"/>
    <w:link w:val="40"/>
    <w:uiPriority w:val="9"/>
    <w:qFormat/>
    <w:rsid w:val="00BA04FE"/>
    <w:pPr>
      <w:keepNext/>
      <w:keepLines/>
      <w:spacing w:before="200" w:after="200" w:line="276" w:lineRule="auto"/>
      <w:outlineLvl w:val="3"/>
    </w:pPr>
    <w:rPr>
      <w:rFonts w:ascii="Cambria" w:eastAsiaTheme="majorEastAsia" w:hAnsi="Cambria" w:cs="Times New Roman"/>
      <w:b/>
      <w:bCs/>
      <w:i/>
      <w:iCs/>
      <w:color w:val="4F81BD"/>
      <w:sz w:val="20"/>
      <w:szCs w:val="20"/>
    </w:rPr>
  </w:style>
  <w:style w:type="paragraph" w:styleId="5">
    <w:name w:val="heading 5"/>
    <w:basedOn w:val="a"/>
    <w:next w:val="a"/>
    <w:link w:val="50"/>
    <w:uiPriority w:val="9"/>
    <w:qFormat/>
    <w:rsid w:val="00BA04FE"/>
    <w:pPr>
      <w:keepNext/>
      <w:keepLines/>
      <w:spacing w:before="200" w:after="200" w:line="276" w:lineRule="auto"/>
      <w:outlineLvl w:val="4"/>
    </w:pPr>
    <w:rPr>
      <w:rFonts w:ascii="Cambria" w:eastAsiaTheme="majorEastAsia" w:hAnsi="Cambria" w:cs="Times New Roman"/>
      <w:color w:val="243F60"/>
      <w:sz w:val="20"/>
      <w:szCs w:val="20"/>
    </w:rPr>
  </w:style>
  <w:style w:type="paragraph" w:styleId="6">
    <w:name w:val="heading 6"/>
    <w:basedOn w:val="a"/>
    <w:next w:val="a"/>
    <w:link w:val="60"/>
    <w:uiPriority w:val="9"/>
    <w:qFormat/>
    <w:rsid w:val="00BA04FE"/>
    <w:pPr>
      <w:keepNext/>
      <w:keepLines/>
      <w:spacing w:before="200" w:after="200" w:line="276" w:lineRule="auto"/>
      <w:outlineLvl w:val="5"/>
    </w:pPr>
    <w:rPr>
      <w:rFonts w:ascii="Cambria" w:eastAsiaTheme="majorEastAsia" w:hAnsi="Cambria" w:cs="Times New Roman"/>
      <w:i/>
      <w:iCs/>
      <w:color w:val="243F60"/>
      <w:sz w:val="20"/>
      <w:szCs w:val="20"/>
    </w:rPr>
  </w:style>
  <w:style w:type="paragraph" w:styleId="7">
    <w:name w:val="heading 7"/>
    <w:basedOn w:val="a"/>
    <w:next w:val="a"/>
    <w:link w:val="70"/>
    <w:uiPriority w:val="9"/>
    <w:qFormat/>
    <w:rsid w:val="00BA04FE"/>
    <w:pPr>
      <w:keepNext/>
      <w:keepLines/>
      <w:spacing w:before="200" w:after="200" w:line="276" w:lineRule="auto"/>
      <w:outlineLvl w:val="6"/>
    </w:pPr>
    <w:rPr>
      <w:rFonts w:ascii="Cambria" w:eastAsiaTheme="majorEastAsia" w:hAnsi="Cambria" w:cs="Times New Roman"/>
      <w:i/>
      <w:iCs/>
      <w:color w:val="404040"/>
      <w:sz w:val="20"/>
      <w:szCs w:val="20"/>
    </w:rPr>
  </w:style>
  <w:style w:type="paragraph" w:styleId="8">
    <w:name w:val="heading 8"/>
    <w:basedOn w:val="a"/>
    <w:next w:val="a"/>
    <w:link w:val="80"/>
    <w:uiPriority w:val="9"/>
    <w:qFormat/>
    <w:rsid w:val="00BA04FE"/>
    <w:pPr>
      <w:keepNext/>
      <w:keepLines/>
      <w:spacing w:before="200" w:after="200" w:line="276" w:lineRule="auto"/>
      <w:outlineLvl w:val="7"/>
    </w:pPr>
    <w:rPr>
      <w:rFonts w:ascii="Cambria" w:eastAsiaTheme="majorEastAsia" w:hAnsi="Cambria" w:cs="Times New Roman"/>
      <w:color w:val="4F81BD"/>
      <w:sz w:val="20"/>
      <w:szCs w:val="20"/>
    </w:rPr>
  </w:style>
  <w:style w:type="paragraph" w:styleId="9">
    <w:name w:val="heading 9"/>
    <w:basedOn w:val="a"/>
    <w:next w:val="a"/>
    <w:link w:val="90"/>
    <w:uiPriority w:val="9"/>
    <w:qFormat/>
    <w:rsid w:val="00BA04FE"/>
    <w:pPr>
      <w:keepNext/>
      <w:keepLines/>
      <w:spacing w:before="200" w:after="200" w:line="276" w:lineRule="auto"/>
      <w:outlineLvl w:val="8"/>
    </w:pPr>
    <w:rPr>
      <w:rFonts w:ascii="Cambria" w:eastAsiaTheme="majorEastAsia" w:hAnsi="Cambria" w:cs="Times New Roman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 ДИПЛОМ"/>
    <w:basedOn w:val="a4"/>
    <w:link w:val="a5"/>
    <w:qFormat/>
    <w:rsid w:val="00BA04FE"/>
    <w:pPr>
      <w:spacing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5">
    <w:name w:val="ТЕКСТ ДИПЛОМ Знак"/>
    <w:link w:val="a3"/>
    <w:locked/>
    <w:rsid w:val="00BA04FE"/>
    <w:rPr>
      <w:rFonts w:ascii="Times New Roman" w:eastAsia="Times New Roman" w:hAnsi="Times New Roman" w:cs="Times New Roman"/>
      <w:sz w:val="28"/>
      <w:szCs w:val="28"/>
    </w:rPr>
  </w:style>
  <w:style w:type="paragraph" w:styleId="a4">
    <w:name w:val="No Spacing"/>
    <w:uiPriority w:val="1"/>
    <w:qFormat/>
    <w:rsid w:val="00BA04FE"/>
    <w:pPr>
      <w:spacing w:after="0" w:line="240" w:lineRule="auto"/>
    </w:pPr>
    <w:rPr>
      <w:rFonts w:ascii="Calibri" w:hAnsi="Calibri"/>
    </w:rPr>
  </w:style>
  <w:style w:type="paragraph" w:customStyle="1" w:styleId="a6">
    <w:name w:val="моя Таб"/>
    <w:basedOn w:val="a"/>
    <w:qFormat/>
    <w:rsid w:val="00BA04FE"/>
    <w:pPr>
      <w:spacing w:line="360" w:lineRule="auto"/>
    </w:pPr>
    <w:rPr>
      <w:rFonts w:eastAsiaTheme="minorEastAsia" w:cs="Times New Roman"/>
      <w:sz w:val="20"/>
      <w:szCs w:val="20"/>
    </w:rPr>
  </w:style>
  <w:style w:type="paragraph" w:customStyle="1" w:styleId="a7">
    <w:name w:val="мой О"/>
    <w:basedOn w:val="a"/>
    <w:link w:val="a8"/>
    <w:qFormat/>
    <w:rsid w:val="00BA04FE"/>
    <w:pPr>
      <w:spacing w:line="360" w:lineRule="auto"/>
      <w:ind w:firstLine="709"/>
      <w:jc w:val="both"/>
    </w:pPr>
    <w:rPr>
      <w:rFonts w:eastAsia="Times New Roman" w:cs="Times New Roman"/>
      <w:szCs w:val="20"/>
    </w:rPr>
  </w:style>
  <w:style w:type="character" w:customStyle="1" w:styleId="a8">
    <w:name w:val="мой О Знак"/>
    <w:link w:val="a7"/>
    <w:locked/>
    <w:rsid w:val="00BA04F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TableParagraph">
    <w:name w:val="Table Paragraph"/>
    <w:basedOn w:val="a"/>
    <w:uiPriority w:val="1"/>
    <w:qFormat/>
    <w:rsid w:val="00BA04FE"/>
    <w:rPr>
      <w:rFonts w:eastAsia="Times New Roman" w:cs="Times New Roman"/>
    </w:rPr>
  </w:style>
  <w:style w:type="paragraph" w:customStyle="1" w:styleId="Standarttablefinres">
    <w:name w:val="Standart_table_fin_res"/>
    <w:qFormat/>
    <w:rsid w:val="00BA04FE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Italictablefinres">
    <w:name w:val="Italic_table_fin_res"/>
    <w:qFormat/>
    <w:rsid w:val="00BA04FE"/>
    <w:pPr>
      <w:spacing w:after="0" w:line="240" w:lineRule="auto"/>
    </w:pPr>
    <w:rPr>
      <w:rFonts w:ascii="Times New Roman" w:eastAsia="Times New Roman" w:hAnsi="Times New Roman" w:cs="Times New Roman"/>
      <w:i/>
      <w:color w:val="000000"/>
      <w:sz w:val="24"/>
      <w:szCs w:val="20"/>
      <w:lang w:eastAsia="ru-RU"/>
    </w:rPr>
  </w:style>
  <w:style w:type="paragraph" w:customStyle="1" w:styleId="Boldtablefinres">
    <w:name w:val="Bold_table_fin_res"/>
    <w:qFormat/>
    <w:rsid w:val="00BA04FE"/>
    <w:pPr>
      <w:spacing w:after="0" w:line="240" w:lineRule="auto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BA04FE"/>
    <w:rPr>
      <w:rFonts w:ascii="Cambria" w:eastAsiaTheme="majorEastAsia" w:hAnsi="Cambria" w:cs="Times New Roman"/>
      <w:b/>
      <w:bCs/>
      <w:color w:val="365F91"/>
      <w:szCs w:val="28"/>
    </w:rPr>
  </w:style>
  <w:style w:type="character" w:customStyle="1" w:styleId="20">
    <w:name w:val="Заголовок 2 Знак"/>
    <w:basedOn w:val="a0"/>
    <w:link w:val="2"/>
    <w:uiPriority w:val="9"/>
    <w:rsid w:val="00BA04FE"/>
    <w:rPr>
      <w:rFonts w:ascii="Cambria" w:eastAsiaTheme="majorEastAsia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BA04FE"/>
    <w:rPr>
      <w:rFonts w:ascii="Cambria" w:eastAsiaTheme="majorEastAsia" w:hAnsi="Cambria" w:cs="Times New Roman"/>
      <w:b/>
      <w:bCs/>
      <w:color w:val="4F81BD"/>
      <w:sz w:val="20"/>
      <w:szCs w:val="20"/>
    </w:rPr>
  </w:style>
  <w:style w:type="character" w:customStyle="1" w:styleId="40">
    <w:name w:val="Заголовок 4 Знак"/>
    <w:basedOn w:val="a0"/>
    <w:link w:val="4"/>
    <w:uiPriority w:val="9"/>
    <w:rsid w:val="00BA04FE"/>
    <w:rPr>
      <w:rFonts w:ascii="Cambria" w:eastAsiaTheme="majorEastAsia" w:hAnsi="Cambria" w:cs="Times New Roman"/>
      <w:b/>
      <w:bCs/>
      <w:i/>
      <w:iCs/>
      <w:color w:val="4F81BD"/>
      <w:sz w:val="20"/>
      <w:szCs w:val="20"/>
    </w:rPr>
  </w:style>
  <w:style w:type="character" w:customStyle="1" w:styleId="50">
    <w:name w:val="Заголовок 5 Знак"/>
    <w:basedOn w:val="a0"/>
    <w:link w:val="5"/>
    <w:uiPriority w:val="9"/>
    <w:rsid w:val="00BA04FE"/>
    <w:rPr>
      <w:rFonts w:ascii="Cambria" w:eastAsiaTheme="majorEastAsia" w:hAnsi="Cambria" w:cs="Times New Roman"/>
      <w:color w:val="243F60"/>
      <w:sz w:val="20"/>
      <w:szCs w:val="20"/>
    </w:rPr>
  </w:style>
  <w:style w:type="character" w:customStyle="1" w:styleId="60">
    <w:name w:val="Заголовок 6 Знак"/>
    <w:basedOn w:val="a0"/>
    <w:link w:val="6"/>
    <w:uiPriority w:val="9"/>
    <w:rsid w:val="00BA04FE"/>
    <w:rPr>
      <w:rFonts w:ascii="Cambria" w:eastAsiaTheme="majorEastAsia" w:hAnsi="Cambria" w:cs="Times New Roman"/>
      <w:i/>
      <w:iCs/>
      <w:color w:val="243F60"/>
      <w:sz w:val="20"/>
      <w:szCs w:val="20"/>
    </w:rPr>
  </w:style>
  <w:style w:type="character" w:customStyle="1" w:styleId="70">
    <w:name w:val="Заголовок 7 Знак"/>
    <w:basedOn w:val="a0"/>
    <w:link w:val="7"/>
    <w:uiPriority w:val="9"/>
    <w:rsid w:val="00BA04FE"/>
    <w:rPr>
      <w:rFonts w:ascii="Cambria" w:eastAsiaTheme="majorEastAsia" w:hAnsi="Cambria" w:cs="Times New Roman"/>
      <w:i/>
      <w:iCs/>
      <w:color w:val="404040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rsid w:val="00BA04FE"/>
    <w:rPr>
      <w:rFonts w:ascii="Cambria" w:eastAsiaTheme="majorEastAsia" w:hAnsi="Cambria" w:cs="Times New Roman"/>
      <w:color w:val="4F81BD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BA04FE"/>
    <w:rPr>
      <w:rFonts w:ascii="Cambria" w:eastAsiaTheme="majorEastAsia" w:hAnsi="Cambria" w:cs="Times New Roman"/>
      <w:i/>
      <w:iCs/>
      <w:color w:val="404040"/>
      <w:sz w:val="20"/>
      <w:szCs w:val="20"/>
    </w:rPr>
  </w:style>
  <w:style w:type="paragraph" w:styleId="a9">
    <w:name w:val="caption"/>
    <w:basedOn w:val="a"/>
    <w:next w:val="a"/>
    <w:uiPriority w:val="35"/>
    <w:qFormat/>
    <w:rsid w:val="00BA04FE"/>
    <w:pPr>
      <w:spacing w:after="200" w:line="276" w:lineRule="auto"/>
    </w:pPr>
    <w:rPr>
      <w:rFonts w:ascii="Calibri" w:eastAsia="Times New Roman" w:hAnsi="Calibri" w:cs="Times New Roman"/>
      <w:b/>
      <w:bCs/>
      <w:color w:val="4F81BD"/>
      <w:sz w:val="18"/>
      <w:szCs w:val="18"/>
    </w:rPr>
  </w:style>
  <w:style w:type="paragraph" w:styleId="aa">
    <w:name w:val="Title"/>
    <w:basedOn w:val="a"/>
    <w:next w:val="a"/>
    <w:link w:val="ab"/>
    <w:uiPriority w:val="10"/>
    <w:qFormat/>
    <w:rsid w:val="00BA04FE"/>
    <w:pPr>
      <w:pBdr>
        <w:bottom w:val="single" w:sz="8" w:space="4" w:color="4F81BD"/>
      </w:pBdr>
      <w:spacing w:after="300" w:line="276" w:lineRule="auto"/>
      <w:contextualSpacing/>
    </w:pPr>
    <w:rPr>
      <w:rFonts w:ascii="Cambria" w:eastAsiaTheme="majorEastAsia" w:hAnsi="Cambria" w:cs="Times New Roman"/>
      <w:color w:val="17365D"/>
      <w:spacing w:val="5"/>
      <w:kern w:val="28"/>
      <w:sz w:val="52"/>
      <w:szCs w:val="52"/>
    </w:rPr>
  </w:style>
  <w:style w:type="character" w:customStyle="1" w:styleId="ab">
    <w:name w:val="Название Знак"/>
    <w:basedOn w:val="a0"/>
    <w:link w:val="aa"/>
    <w:uiPriority w:val="10"/>
    <w:rsid w:val="00BA04FE"/>
    <w:rPr>
      <w:rFonts w:ascii="Cambria" w:eastAsiaTheme="majorEastAsia" w:hAnsi="Cambria" w:cs="Times New Roman"/>
      <w:color w:val="17365D"/>
      <w:spacing w:val="5"/>
      <w:kern w:val="28"/>
      <w:sz w:val="52"/>
      <w:szCs w:val="52"/>
    </w:rPr>
  </w:style>
  <w:style w:type="paragraph" w:styleId="ac">
    <w:name w:val="Subtitle"/>
    <w:basedOn w:val="a"/>
    <w:next w:val="a"/>
    <w:link w:val="ad"/>
    <w:uiPriority w:val="11"/>
    <w:qFormat/>
    <w:rsid w:val="00BA04FE"/>
    <w:pPr>
      <w:numPr>
        <w:ilvl w:val="1"/>
      </w:numPr>
      <w:spacing w:after="200" w:line="276" w:lineRule="auto"/>
      <w:ind w:firstLine="709"/>
    </w:pPr>
    <w:rPr>
      <w:rFonts w:ascii="Cambria" w:eastAsiaTheme="majorEastAsia" w:hAnsi="Cambria" w:cs="Times New Roman"/>
      <w:i/>
      <w:iCs/>
      <w:color w:val="4F81BD"/>
      <w:spacing w:val="15"/>
      <w:sz w:val="24"/>
    </w:rPr>
  </w:style>
  <w:style w:type="character" w:customStyle="1" w:styleId="ad">
    <w:name w:val="Подзаголовок Знак"/>
    <w:basedOn w:val="a0"/>
    <w:link w:val="ac"/>
    <w:uiPriority w:val="11"/>
    <w:rsid w:val="00BA04FE"/>
    <w:rPr>
      <w:rFonts w:ascii="Cambria" w:eastAsiaTheme="majorEastAsia" w:hAnsi="Cambria" w:cs="Times New Roman"/>
      <w:i/>
      <w:iCs/>
      <w:color w:val="4F81BD"/>
      <w:spacing w:val="15"/>
      <w:sz w:val="24"/>
    </w:rPr>
  </w:style>
  <w:style w:type="character" w:styleId="ae">
    <w:name w:val="Strong"/>
    <w:basedOn w:val="a0"/>
    <w:uiPriority w:val="22"/>
    <w:qFormat/>
    <w:rsid w:val="00BA04FE"/>
    <w:rPr>
      <w:rFonts w:cs="Times New Roman"/>
      <w:b/>
      <w:bCs/>
    </w:rPr>
  </w:style>
  <w:style w:type="character" w:styleId="af">
    <w:name w:val="Emphasis"/>
    <w:basedOn w:val="a0"/>
    <w:uiPriority w:val="20"/>
    <w:qFormat/>
    <w:rsid w:val="00BA04FE"/>
    <w:rPr>
      <w:rFonts w:cs="Times New Roman"/>
      <w:i/>
      <w:iCs/>
    </w:rPr>
  </w:style>
  <w:style w:type="paragraph" w:styleId="af0">
    <w:name w:val="List Paragraph"/>
    <w:basedOn w:val="a"/>
    <w:uiPriority w:val="34"/>
    <w:qFormat/>
    <w:rsid w:val="00BA04FE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DE353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DE3532"/>
    <w:pPr>
      <w:spacing w:before="71"/>
      <w:ind w:left="142" w:hanging="222"/>
    </w:pPr>
    <w:rPr>
      <w:sz w:val="19"/>
      <w:szCs w:val="19"/>
    </w:rPr>
  </w:style>
  <w:style w:type="paragraph" w:styleId="af1">
    <w:name w:val="Body Text"/>
    <w:basedOn w:val="a"/>
    <w:link w:val="af2"/>
    <w:uiPriority w:val="1"/>
    <w:qFormat/>
    <w:rsid w:val="00DE3532"/>
    <w:pPr>
      <w:ind w:left="994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2">
    <w:name w:val="Основной текст Знак"/>
    <w:basedOn w:val="a0"/>
    <w:link w:val="af1"/>
    <w:uiPriority w:val="1"/>
    <w:rsid w:val="00DE3532"/>
    <w:rPr>
      <w:rFonts w:ascii="Times New Roman" w:eastAsia="Times New Roman" w:hAnsi="Times New Roman" w:cs="Times New Roman"/>
      <w:sz w:val="24"/>
      <w:szCs w:val="24"/>
    </w:rPr>
  </w:style>
  <w:style w:type="paragraph" w:styleId="af3">
    <w:name w:val="Balloon Text"/>
    <w:basedOn w:val="a"/>
    <w:link w:val="af4"/>
    <w:uiPriority w:val="99"/>
    <w:semiHidden/>
    <w:unhideWhenUsed/>
    <w:rsid w:val="00DE3532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DE3532"/>
    <w:rPr>
      <w:rFonts w:ascii="Tahoma" w:eastAsia="Trebuchet MS" w:hAnsi="Tahoma" w:cs="Tahoma"/>
      <w:sz w:val="16"/>
      <w:szCs w:val="16"/>
    </w:rPr>
  </w:style>
  <w:style w:type="table" w:styleId="af5">
    <w:name w:val="Table Grid"/>
    <w:basedOn w:val="a1"/>
    <w:uiPriority w:val="39"/>
    <w:rsid w:val="00DE35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Hyperlink"/>
    <w:rsid w:val="00DE3532"/>
    <w:rPr>
      <w:color w:val="000080"/>
      <w:u w:val="single"/>
    </w:rPr>
  </w:style>
  <w:style w:type="character" w:customStyle="1" w:styleId="af7">
    <w:name w:val="Символ концевой сноски"/>
    <w:qFormat/>
    <w:rsid w:val="00DE3532"/>
    <w:rPr>
      <w:vertAlign w:val="superscript"/>
    </w:rPr>
  </w:style>
  <w:style w:type="paragraph" w:customStyle="1" w:styleId="61">
    <w:name w:val="6"/>
    <w:basedOn w:val="a"/>
    <w:link w:val="62"/>
    <w:rsid w:val="00DE3532"/>
    <w:pPr>
      <w:widowControl/>
      <w:adjustRightInd w:val="0"/>
      <w:spacing w:line="264" w:lineRule="auto"/>
      <w:jc w:val="center"/>
    </w:pPr>
    <w:rPr>
      <w:rFonts w:ascii="Times New Roman" w:eastAsia="Times New Roman" w:hAnsi="Times New Roman" w:cs="Times New Roman"/>
      <w:sz w:val="12"/>
      <w:szCs w:val="16"/>
      <w:lang w:val="x-none" w:eastAsia="x-none"/>
    </w:rPr>
  </w:style>
  <w:style w:type="character" w:customStyle="1" w:styleId="62">
    <w:name w:val="6 Знак"/>
    <w:link w:val="61"/>
    <w:rsid w:val="00DE3532"/>
    <w:rPr>
      <w:rFonts w:ascii="Times New Roman" w:eastAsia="Times New Roman" w:hAnsi="Times New Roman" w:cs="Times New Roman"/>
      <w:sz w:val="12"/>
      <w:szCs w:val="16"/>
      <w:lang w:val="x-none" w:eastAsia="x-none"/>
    </w:rPr>
  </w:style>
  <w:style w:type="character" w:customStyle="1" w:styleId="af8">
    <w:name w:val="Выделение жирным"/>
    <w:qFormat/>
    <w:rsid w:val="00DE3532"/>
    <w:rPr>
      <w:b/>
      <w:bCs/>
    </w:rPr>
  </w:style>
  <w:style w:type="paragraph" w:customStyle="1" w:styleId="af9">
    <w:name w:val="Содержимое таблицы"/>
    <w:basedOn w:val="a"/>
    <w:qFormat/>
    <w:rsid w:val="00DE3532"/>
    <w:pPr>
      <w:suppressLineNumbers/>
      <w:suppressAutoHyphens/>
      <w:autoSpaceDE/>
      <w:autoSpaceDN/>
    </w:pPr>
  </w:style>
  <w:style w:type="table" w:customStyle="1" w:styleId="21">
    <w:name w:val="Сетка таблицы2"/>
    <w:basedOn w:val="a1"/>
    <w:next w:val="af5"/>
    <w:uiPriority w:val="39"/>
    <w:rsid w:val="00DE35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a">
    <w:name w:val="header"/>
    <w:basedOn w:val="a"/>
    <w:link w:val="afb"/>
    <w:uiPriority w:val="99"/>
    <w:unhideWhenUsed/>
    <w:rsid w:val="00DE3532"/>
    <w:pPr>
      <w:tabs>
        <w:tab w:val="center" w:pos="4677"/>
        <w:tab w:val="right" w:pos="9355"/>
      </w:tabs>
    </w:pPr>
  </w:style>
  <w:style w:type="character" w:customStyle="1" w:styleId="afb">
    <w:name w:val="Верхний колонтитул Знак"/>
    <w:basedOn w:val="a0"/>
    <w:link w:val="afa"/>
    <w:uiPriority w:val="99"/>
    <w:rsid w:val="00DE3532"/>
    <w:rPr>
      <w:rFonts w:ascii="Trebuchet MS" w:eastAsia="Trebuchet MS" w:hAnsi="Trebuchet MS" w:cs="Trebuchet MS"/>
    </w:rPr>
  </w:style>
  <w:style w:type="paragraph" w:styleId="afc">
    <w:name w:val="footer"/>
    <w:basedOn w:val="a"/>
    <w:link w:val="afd"/>
    <w:uiPriority w:val="99"/>
    <w:unhideWhenUsed/>
    <w:rsid w:val="00DE3532"/>
    <w:pPr>
      <w:tabs>
        <w:tab w:val="center" w:pos="4677"/>
        <w:tab w:val="right" w:pos="9355"/>
      </w:tabs>
    </w:pPr>
  </w:style>
  <w:style w:type="character" w:customStyle="1" w:styleId="afd">
    <w:name w:val="Нижний колонтитул Знак"/>
    <w:basedOn w:val="a0"/>
    <w:link w:val="afc"/>
    <w:uiPriority w:val="99"/>
    <w:rsid w:val="00DE3532"/>
    <w:rPr>
      <w:rFonts w:ascii="Trebuchet MS" w:eastAsia="Trebuchet MS" w:hAnsi="Trebuchet MS" w:cs="Trebuchet MS"/>
    </w:rPr>
  </w:style>
  <w:style w:type="paragraph" w:customStyle="1" w:styleId="WW-">
    <w:name w:val="WW-Базовый"/>
    <w:rsid w:val="00DE3532"/>
    <w:pPr>
      <w:tabs>
        <w:tab w:val="left" w:pos="720"/>
      </w:tabs>
      <w:suppressAutoHyphens/>
      <w:spacing w:after="200" w:line="276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E3532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</w:rPr>
  </w:style>
  <w:style w:type="paragraph" w:styleId="1">
    <w:name w:val="heading 1"/>
    <w:basedOn w:val="a"/>
    <w:next w:val="a"/>
    <w:link w:val="10"/>
    <w:uiPriority w:val="1"/>
    <w:qFormat/>
    <w:rsid w:val="00BA04FE"/>
    <w:pPr>
      <w:keepNext/>
      <w:keepLines/>
      <w:tabs>
        <w:tab w:val="num" w:pos="3077"/>
      </w:tabs>
      <w:spacing w:before="480" w:after="200" w:line="276" w:lineRule="auto"/>
      <w:outlineLvl w:val="0"/>
    </w:pPr>
    <w:rPr>
      <w:rFonts w:ascii="Cambria" w:eastAsiaTheme="majorEastAsia" w:hAnsi="Cambria" w:cs="Times New Roman"/>
      <w:b/>
      <w:bCs/>
      <w:color w:val="365F91"/>
      <w:szCs w:val="28"/>
    </w:rPr>
  </w:style>
  <w:style w:type="paragraph" w:styleId="2">
    <w:name w:val="heading 2"/>
    <w:basedOn w:val="a"/>
    <w:next w:val="a"/>
    <w:link w:val="20"/>
    <w:uiPriority w:val="1"/>
    <w:qFormat/>
    <w:rsid w:val="00BA04FE"/>
    <w:pPr>
      <w:keepNext/>
      <w:keepLines/>
      <w:spacing w:before="200" w:after="200" w:line="276" w:lineRule="auto"/>
      <w:outlineLvl w:val="1"/>
    </w:pPr>
    <w:rPr>
      <w:rFonts w:ascii="Cambria" w:eastAsiaTheme="majorEastAsia" w:hAnsi="Cambria" w:cs="Times New Roman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"/>
    <w:qFormat/>
    <w:rsid w:val="00BA04FE"/>
    <w:pPr>
      <w:keepNext/>
      <w:keepLines/>
      <w:spacing w:before="200" w:after="200" w:line="276" w:lineRule="auto"/>
      <w:outlineLvl w:val="2"/>
    </w:pPr>
    <w:rPr>
      <w:rFonts w:ascii="Cambria" w:eastAsiaTheme="majorEastAsia" w:hAnsi="Cambria" w:cs="Times New Roman"/>
      <w:b/>
      <w:bCs/>
      <w:color w:val="4F81BD"/>
      <w:sz w:val="20"/>
      <w:szCs w:val="20"/>
    </w:rPr>
  </w:style>
  <w:style w:type="paragraph" w:styleId="4">
    <w:name w:val="heading 4"/>
    <w:basedOn w:val="a"/>
    <w:next w:val="a"/>
    <w:link w:val="40"/>
    <w:uiPriority w:val="9"/>
    <w:qFormat/>
    <w:rsid w:val="00BA04FE"/>
    <w:pPr>
      <w:keepNext/>
      <w:keepLines/>
      <w:spacing w:before="200" w:after="200" w:line="276" w:lineRule="auto"/>
      <w:outlineLvl w:val="3"/>
    </w:pPr>
    <w:rPr>
      <w:rFonts w:ascii="Cambria" w:eastAsiaTheme="majorEastAsia" w:hAnsi="Cambria" w:cs="Times New Roman"/>
      <w:b/>
      <w:bCs/>
      <w:i/>
      <w:iCs/>
      <w:color w:val="4F81BD"/>
      <w:sz w:val="20"/>
      <w:szCs w:val="20"/>
    </w:rPr>
  </w:style>
  <w:style w:type="paragraph" w:styleId="5">
    <w:name w:val="heading 5"/>
    <w:basedOn w:val="a"/>
    <w:next w:val="a"/>
    <w:link w:val="50"/>
    <w:uiPriority w:val="9"/>
    <w:qFormat/>
    <w:rsid w:val="00BA04FE"/>
    <w:pPr>
      <w:keepNext/>
      <w:keepLines/>
      <w:spacing w:before="200" w:after="200" w:line="276" w:lineRule="auto"/>
      <w:outlineLvl w:val="4"/>
    </w:pPr>
    <w:rPr>
      <w:rFonts w:ascii="Cambria" w:eastAsiaTheme="majorEastAsia" w:hAnsi="Cambria" w:cs="Times New Roman"/>
      <w:color w:val="243F60"/>
      <w:sz w:val="20"/>
      <w:szCs w:val="20"/>
    </w:rPr>
  </w:style>
  <w:style w:type="paragraph" w:styleId="6">
    <w:name w:val="heading 6"/>
    <w:basedOn w:val="a"/>
    <w:next w:val="a"/>
    <w:link w:val="60"/>
    <w:uiPriority w:val="9"/>
    <w:qFormat/>
    <w:rsid w:val="00BA04FE"/>
    <w:pPr>
      <w:keepNext/>
      <w:keepLines/>
      <w:spacing w:before="200" w:after="200" w:line="276" w:lineRule="auto"/>
      <w:outlineLvl w:val="5"/>
    </w:pPr>
    <w:rPr>
      <w:rFonts w:ascii="Cambria" w:eastAsiaTheme="majorEastAsia" w:hAnsi="Cambria" w:cs="Times New Roman"/>
      <w:i/>
      <w:iCs/>
      <w:color w:val="243F60"/>
      <w:sz w:val="20"/>
      <w:szCs w:val="20"/>
    </w:rPr>
  </w:style>
  <w:style w:type="paragraph" w:styleId="7">
    <w:name w:val="heading 7"/>
    <w:basedOn w:val="a"/>
    <w:next w:val="a"/>
    <w:link w:val="70"/>
    <w:uiPriority w:val="9"/>
    <w:qFormat/>
    <w:rsid w:val="00BA04FE"/>
    <w:pPr>
      <w:keepNext/>
      <w:keepLines/>
      <w:spacing w:before="200" w:after="200" w:line="276" w:lineRule="auto"/>
      <w:outlineLvl w:val="6"/>
    </w:pPr>
    <w:rPr>
      <w:rFonts w:ascii="Cambria" w:eastAsiaTheme="majorEastAsia" w:hAnsi="Cambria" w:cs="Times New Roman"/>
      <w:i/>
      <w:iCs/>
      <w:color w:val="404040"/>
      <w:sz w:val="20"/>
      <w:szCs w:val="20"/>
    </w:rPr>
  </w:style>
  <w:style w:type="paragraph" w:styleId="8">
    <w:name w:val="heading 8"/>
    <w:basedOn w:val="a"/>
    <w:next w:val="a"/>
    <w:link w:val="80"/>
    <w:uiPriority w:val="9"/>
    <w:qFormat/>
    <w:rsid w:val="00BA04FE"/>
    <w:pPr>
      <w:keepNext/>
      <w:keepLines/>
      <w:spacing w:before="200" w:after="200" w:line="276" w:lineRule="auto"/>
      <w:outlineLvl w:val="7"/>
    </w:pPr>
    <w:rPr>
      <w:rFonts w:ascii="Cambria" w:eastAsiaTheme="majorEastAsia" w:hAnsi="Cambria" w:cs="Times New Roman"/>
      <w:color w:val="4F81BD"/>
      <w:sz w:val="20"/>
      <w:szCs w:val="20"/>
    </w:rPr>
  </w:style>
  <w:style w:type="paragraph" w:styleId="9">
    <w:name w:val="heading 9"/>
    <w:basedOn w:val="a"/>
    <w:next w:val="a"/>
    <w:link w:val="90"/>
    <w:uiPriority w:val="9"/>
    <w:qFormat/>
    <w:rsid w:val="00BA04FE"/>
    <w:pPr>
      <w:keepNext/>
      <w:keepLines/>
      <w:spacing w:before="200" w:after="200" w:line="276" w:lineRule="auto"/>
      <w:outlineLvl w:val="8"/>
    </w:pPr>
    <w:rPr>
      <w:rFonts w:ascii="Cambria" w:eastAsiaTheme="majorEastAsia" w:hAnsi="Cambria" w:cs="Times New Roman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 ДИПЛОМ"/>
    <w:basedOn w:val="a4"/>
    <w:link w:val="a5"/>
    <w:qFormat/>
    <w:rsid w:val="00BA04FE"/>
    <w:pPr>
      <w:spacing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5">
    <w:name w:val="ТЕКСТ ДИПЛОМ Знак"/>
    <w:link w:val="a3"/>
    <w:locked/>
    <w:rsid w:val="00BA04FE"/>
    <w:rPr>
      <w:rFonts w:ascii="Times New Roman" w:eastAsia="Times New Roman" w:hAnsi="Times New Roman" w:cs="Times New Roman"/>
      <w:sz w:val="28"/>
      <w:szCs w:val="28"/>
    </w:rPr>
  </w:style>
  <w:style w:type="paragraph" w:styleId="a4">
    <w:name w:val="No Spacing"/>
    <w:uiPriority w:val="1"/>
    <w:qFormat/>
    <w:rsid w:val="00BA04FE"/>
    <w:pPr>
      <w:spacing w:after="0" w:line="240" w:lineRule="auto"/>
    </w:pPr>
    <w:rPr>
      <w:rFonts w:ascii="Calibri" w:hAnsi="Calibri"/>
    </w:rPr>
  </w:style>
  <w:style w:type="paragraph" w:customStyle="1" w:styleId="a6">
    <w:name w:val="моя Таб"/>
    <w:basedOn w:val="a"/>
    <w:qFormat/>
    <w:rsid w:val="00BA04FE"/>
    <w:pPr>
      <w:spacing w:line="360" w:lineRule="auto"/>
    </w:pPr>
    <w:rPr>
      <w:rFonts w:eastAsiaTheme="minorEastAsia" w:cs="Times New Roman"/>
      <w:sz w:val="20"/>
      <w:szCs w:val="20"/>
    </w:rPr>
  </w:style>
  <w:style w:type="paragraph" w:customStyle="1" w:styleId="a7">
    <w:name w:val="мой О"/>
    <w:basedOn w:val="a"/>
    <w:link w:val="a8"/>
    <w:qFormat/>
    <w:rsid w:val="00BA04FE"/>
    <w:pPr>
      <w:spacing w:line="360" w:lineRule="auto"/>
      <w:ind w:firstLine="709"/>
      <w:jc w:val="both"/>
    </w:pPr>
    <w:rPr>
      <w:rFonts w:eastAsia="Times New Roman" w:cs="Times New Roman"/>
      <w:szCs w:val="20"/>
    </w:rPr>
  </w:style>
  <w:style w:type="character" w:customStyle="1" w:styleId="a8">
    <w:name w:val="мой О Знак"/>
    <w:link w:val="a7"/>
    <w:locked/>
    <w:rsid w:val="00BA04F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TableParagraph">
    <w:name w:val="Table Paragraph"/>
    <w:basedOn w:val="a"/>
    <w:uiPriority w:val="1"/>
    <w:qFormat/>
    <w:rsid w:val="00BA04FE"/>
    <w:rPr>
      <w:rFonts w:eastAsia="Times New Roman" w:cs="Times New Roman"/>
    </w:rPr>
  </w:style>
  <w:style w:type="paragraph" w:customStyle="1" w:styleId="Standarttablefinres">
    <w:name w:val="Standart_table_fin_res"/>
    <w:qFormat/>
    <w:rsid w:val="00BA04FE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Italictablefinres">
    <w:name w:val="Italic_table_fin_res"/>
    <w:qFormat/>
    <w:rsid w:val="00BA04FE"/>
    <w:pPr>
      <w:spacing w:after="0" w:line="240" w:lineRule="auto"/>
    </w:pPr>
    <w:rPr>
      <w:rFonts w:ascii="Times New Roman" w:eastAsia="Times New Roman" w:hAnsi="Times New Roman" w:cs="Times New Roman"/>
      <w:i/>
      <w:color w:val="000000"/>
      <w:sz w:val="24"/>
      <w:szCs w:val="20"/>
      <w:lang w:eastAsia="ru-RU"/>
    </w:rPr>
  </w:style>
  <w:style w:type="paragraph" w:customStyle="1" w:styleId="Boldtablefinres">
    <w:name w:val="Bold_table_fin_res"/>
    <w:qFormat/>
    <w:rsid w:val="00BA04FE"/>
    <w:pPr>
      <w:spacing w:after="0" w:line="240" w:lineRule="auto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BA04FE"/>
    <w:rPr>
      <w:rFonts w:ascii="Cambria" w:eastAsiaTheme="majorEastAsia" w:hAnsi="Cambria" w:cs="Times New Roman"/>
      <w:b/>
      <w:bCs/>
      <w:color w:val="365F91"/>
      <w:szCs w:val="28"/>
    </w:rPr>
  </w:style>
  <w:style w:type="character" w:customStyle="1" w:styleId="20">
    <w:name w:val="Заголовок 2 Знак"/>
    <w:basedOn w:val="a0"/>
    <w:link w:val="2"/>
    <w:uiPriority w:val="9"/>
    <w:rsid w:val="00BA04FE"/>
    <w:rPr>
      <w:rFonts w:ascii="Cambria" w:eastAsiaTheme="majorEastAsia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BA04FE"/>
    <w:rPr>
      <w:rFonts w:ascii="Cambria" w:eastAsiaTheme="majorEastAsia" w:hAnsi="Cambria" w:cs="Times New Roman"/>
      <w:b/>
      <w:bCs/>
      <w:color w:val="4F81BD"/>
      <w:sz w:val="20"/>
      <w:szCs w:val="20"/>
    </w:rPr>
  </w:style>
  <w:style w:type="character" w:customStyle="1" w:styleId="40">
    <w:name w:val="Заголовок 4 Знак"/>
    <w:basedOn w:val="a0"/>
    <w:link w:val="4"/>
    <w:uiPriority w:val="9"/>
    <w:rsid w:val="00BA04FE"/>
    <w:rPr>
      <w:rFonts w:ascii="Cambria" w:eastAsiaTheme="majorEastAsia" w:hAnsi="Cambria" w:cs="Times New Roman"/>
      <w:b/>
      <w:bCs/>
      <w:i/>
      <w:iCs/>
      <w:color w:val="4F81BD"/>
      <w:sz w:val="20"/>
      <w:szCs w:val="20"/>
    </w:rPr>
  </w:style>
  <w:style w:type="character" w:customStyle="1" w:styleId="50">
    <w:name w:val="Заголовок 5 Знак"/>
    <w:basedOn w:val="a0"/>
    <w:link w:val="5"/>
    <w:uiPriority w:val="9"/>
    <w:rsid w:val="00BA04FE"/>
    <w:rPr>
      <w:rFonts w:ascii="Cambria" w:eastAsiaTheme="majorEastAsia" w:hAnsi="Cambria" w:cs="Times New Roman"/>
      <w:color w:val="243F60"/>
      <w:sz w:val="20"/>
      <w:szCs w:val="20"/>
    </w:rPr>
  </w:style>
  <w:style w:type="character" w:customStyle="1" w:styleId="60">
    <w:name w:val="Заголовок 6 Знак"/>
    <w:basedOn w:val="a0"/>
    <w:link w:val="6"/>
    <w:uiPriority w:val="9"/>
    <w:rsid w:val="00BA04FE"/>
    <w:rPr>
      <w:rFonts w:ascii="Cambria" w:eastAsiaTheme="majorEastAsia" w:hAnsi="Cambria" w:cs="Times New Roman"/>
      <w:i/>
      <w:iCs/>
      <w:color w:val="243F60"/>
      <w:sz w:val="20"/>
      <w:szCs w:val="20"/>
    </w:rPr>
  </w:style>
  <w:style w:type="character" w:customStyle="1" w:styleId="70">
    <w:name w:val="Заголовок 7 Знак"/>
    <w:basedOn w:val="a0"/>
    <w:link w:val="7"/>
    <w:uiPriority w:val="9"/>
    <w:rsid w:val="00BA04FE"/>
    <w:rPr>
      <w:rFonts w:ascii="Cambria" w:eastAsiaTheme="majorEastAsia" w:hAnsi="Cambria" w:cs="Times New Roman"/>
      <w:i/>
      <w:iCs/>
      <w:color w:val="404040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rsid w:val="00BA04FE"/>
    <w:rPr>
      <w:rFonts w:ascii="Cambria" w:eastAsiaTheme="majorEastAsia" w:hAnsi="Cambria" w:cs="Times New Roman"/>
      <w:color w:val="4F81BD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BA04FE"/>
    <w:rPr>
      <w:rFonts w:ascii="Cambria" w:eastAsiaTheme="majorEastAsia" w:hAnsi="Cambria" w:cs="Times New Roman"/>
      <w:i/>
      <w:iCs/>
      <w:color w:val="404040"/>
      <w:sz w:val="20"/>
      <w:szCs w:val="20"/>
    </w:rPr>
  </w:style>
  <w:style w:type="paragraph" w:styleId="a9">
    <w:name w:val="caption"/>
    <w:basedOn w:val="a"/>
    <w:next w:val="a"/>
    <w:uiPriority w:val="35"/>
    <w:qFormat/>
    <w:rsid w:val="00BA04FE"/>
    <w:pPr>
      <w:spacing w:after="200" w:line="276" w:lineRule="auto"/>
    </w:pPr>
    <w:rPr>
      <w:rFonts w:ascii="Calibri" w:eastAsia="Times New Roman" w:hAnsi="Calibri" w:cs="Times New Roman"/>
      <w:b/>
      <w:bCs/>
      <w:color w:val="4F81BD"/>
      <w:sz w:val="18"/>
      <w:szCs w:val="18"/>
    </w:rPr>
  </w:style>
  <w:style w:type="paragraph" w:styleId="aa">
    <w:name w:val="Title"/>
    <w:basedOn w:val="a"/>
    <w:next w:val="a"/>
    <w:link w:val="ab"/>
    <w:uiPriority w:val="10"/>
    <w:qFormat/>
    <w:rsid w:val="00BA04FE"/>
    <w:pPr>
      <w:pBdr>
        <w:bottom w:val="single" w:sz="8" w:space="4" w:color="4F81BD"/>
      </w:pBdr>
      <w:spacing w:after="300" w:line="276" w:lineRule="auto"/>
      <w:contextualSpacing/>
    </w:pPr>
    <w:rPr>
      <w:rFonts w:ascii="Cambria" w:eastAsiaTheme="majorEastAsia" w:hAnsi="Cambria" w:cs="Times New Roman"/>
      <w:color w:val="17365D"/>
      <w:spacing w:val="5"/>
      <w:kern w:val="28"/>
      <w:sz w:val="52"/>
      <w:szCs w:val="52"/>
    </w:rPr>
  </w:style>
  <w:style w:type="character" w:customStyle="1" w:styleId="ab">
    <w:name w:val="Название Знак"/>
    <w:basedOn w:val="a0"/>
    <w:link w:val="aa"/>
    <w:uiPriority w:val="10"/>
    <w:rsid w:val="00BA04FE"/>
    <w:rPr>
      <w:rFonts w:ascii="Cambria" w:eastAsiaTheme="majorEastAsia" w:hAnsi="Cambria" w:cs="Times New Roman"/>
      <w:color w:val="17365D"/>
      <w:spacing w:val="5"/>
      <w:kern w:val="28"/>
      <w:sz w:val="52"/>
      <w:szCs w:val="52"/>
    </w:rPr>
  </w:style>
  <w:style w:type="paragraph" w:styleId="ac">
    <w:name w:val="Subtitle"/>
    <w:basedOn w:val="a"/>
    <w:next w:val="a"/>
    <w:link w:val="ad"/>
    <w:uiPriority w:val="11"/>
    <w:qFormat/>
    <w:rsid w:val="00BA04FE"/>
    <w:pPr>
      <w:numPr>
        <w:ilvl w:val="1"/>
      </w:numPr>
      <w:spacing w:after="200" w:line="276" w:lineRule="auto"/>
      <w:ind w:firstLine="709"/>
    </w:pPr>
    <w:rPr>
      <w:rFonts w:ascii="Cambria" w:eastAsiaTheme="majorEastAsia" w:hAnsi="Cambria" w:cs="Times New Roman"/>
      <w:i/>
      <w:iCs/>
      <w:color w:val="4F81BD"/>
      <w:spacing w:val="15"/>
      <w:sz w:val="24"/>
    </w:rPr>
  </w:style>
  <w:style w:type="character" w:customStyle="1" w:styleId="ad">
    <w:name w:val="Подзаголовок Знак"/>
    <w:basedOn w:val="a0"/>
    <w:link w:val="ac"/>
    <w:uiPriority w:val="11"/>
    <w:rsid w:val="00BA04FE"/>
    <w:rPr>
      <w:rFonts w:ascii="Cambria" w:eastAsiaTheme="majorEastAsia" w:hAnsi="Cambria" w:cs="Times New Roman"/>
      <w:i/>
      <w:iCs/>
      <w:color w:val="4F81BD"/>
      <w:spacing w:val="15"/>
      <w:sz w:val="24"/>
    </w:rPr>
  </w:style>
  <w:style w:type="character" w:styleId="ae">
    <w:name w:val="Strong"/>
    <w:basedOn w:val="a0"/>
    <w:uiPriority w:val="22"/>
    <w:qFormat/>
    <w:rsid w:val="00BA04FE"/>
    <w:rPr>
      <w:rFonts w:cs="Times New Roman"/>
      <w:b/>
      <w:bCs/>
    </w:rPr>
  </w:style>
  <w:style w:type="character" w:styleId="af">
    <w:name w:val="Emphasis"/>
    <w:basedOn w:val="a0"/>
    <w:uiPriority w:val="20"/>
    <w:qFormat/>
    <w:rsid w:val="00BA04FE"/>
    <w:rPr>
      <w:rFonts w:cs="Times New Roman"/>
      <w:i/>
      <w:iCs/>
    </w:rPr>
  </w:style>
  <w:style w:type="paragraph" w:styleId="af0">
    <w:name w:val="List Paragraph"/>
    <w:basedOn w:val="a"/>
    <w:uiPriority w:val="34"/>
    <w:qFormat/>
    <w:rsid w:val="00BA04FE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DE353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DE3532"/>
    <w:pPr>
      <w:spacing w:before="71"/>
      <w:ind w:left="142" w:hanging="222"/>
    </w:pPr>
    <w:rPr>
      <w:sz w:val="19"/>
      <w:szCs w:val="19"/>
    </w:rPr>
  </w:style>
  <w:style w:type="paragraph" w:styleId="af1">
    <w:name w:val="Body Text"/>
    <w:basedOn w:val="a"/>
    <w:link w:val="af2"/>
    <w:uiPriority w:val="1"/>
    <w:qFormat/>
    <w:rsid w:val="00DE3532"/>
    <w:pPr>
      <w:ind w:left="994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2">
    <w:name w:val="Основной текст Знак"/>
    <w:basedOn w:val="a0"/>
    <w:link w:val="af1"/>
    <w:uiPriority w:val="1"/>
    <w:rsid w:val="00DE3532"/>
    <w:rPr>
      <w:rFonts w:ascii="Times New Roman" w:eastAsia="Times New Roman" w:hAnsi="Times New Roman" w:cs="Times New Roman"/>
      <w:sz w:val="24"/>
      <w:szCs w:val="24"/>
    </w:rPr>
  </w:style>
  <w:style w:type="paragraph" w:styleId="af3">
    <w:name w:val="Balloon Text"/>
    <w:basedOn w:val="a"/>
    <w:link w:val="af4"/>
    <w:uiPriority w:val="99"/>
    <w:semiHidden/>
    <w:unhideWhenUsed/>
    <w:rsid w:val="00DE3532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DE3532"/>
    <w:rPr>
      <w:rFonts w:ascii="Tahoma" w:eastAsia="Trebuchet MS" w:hAnsi="Tahoma" w:cs="Tahoma"/>
      <w:sz w:val="16"/>
      <w:szCs w:val="16"/>
    </w:rPr>
  </w:style>
  <w:style w:type="table" w:styleId="af5">
    <w:name w:val="Table Grid"/>
    <w:basedOn w:val="a1"/>
    <w:uiPriority w:val="39"/>
    <w:rsid w:val="00DE35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Hyperlink"/>
    <w:rsid w:val="00DE3532"/>
    <w:rPr>
      <w:color w:val="000080"/>
      <w:u w:val="single"/>
    </w:rPr>
  </w:style>
  <w:style w:type="character" w:customStyle="1" w:styleId="af7">
    <w:name w:val="Символ концевой сноски"/>
    <w:qFormat/>
    <w:rsid w:val="00DE3532"/>
    <w:rPr>
      <w:vertAlign w:val="superscript"/>
    </w:rPr>
  </w:style>
  <w:style w:type="paragraph" w:customStyle="1" w:styleId="61">
    <w:name w:val="6"/>
    <w:basedOn w:val="a"/>
    <w:link w:val="62"/>
    <w:rsid w:val="00DE3532"/>
    <w:pPr>
      <w:widowControl/>
      <w:adjustRightInd w:val="0"/>
      <w:spacing w:line="264" w:lineRule="auto"/>
      <w:jc w:val="center"/>
    </w:pPr>
    <w:rPr>
      <w:rFonts w:ascii="Times New Roman" w:eastAsia="Times New Roman" w:hAnsi="Times New Roman" w:cs="Times New Roman"/>
      <w:sz w:val="12"/>
      <w:szCs w:val="16"/>
      <w:lang w:val="x-none" w:eastAsia="x-none"/>
    </w:rPr>
  </w:style>
  <w:style w:type="character" w:customStyle="1" w:styleId="62">
    <w:name w:val="6 Знак"/>
    <w:link w:val="61"/>
    <w:rsid w:val="00DE3532"/>
    <w:rPr>
      <w:rFonts w:ascii="Times New Roman" w:eastAsia="Times New Roman" w:hAnsi="Times New Roman" w:cs="Times New Roman"/>
      <w:sz w:val="12"/>
      <w:szCs w:val="16"/>
      <w:lang w:val="x-none" w:eastAsia="x-none"/>
    </w:rPr>
  </w:style>
  <w:style w:type="character" w:customStyle="1" w:styleId="af8">
    <w:name w:val="Выделение жирным"/>
    <w:qFormat/>
    <w:rsid w:val="00DE3532"/>
    <w:rPr>
      <w:b/>
      <w:bCs/>
    </w:rPr>
  </w:style>
  <w:style w:type="paragraph" w:customStyle="1" w:styleId="af9">
    <w:name w:val="Содержимое таблицы"/>
    <w:basedOn w:val="a"/>
    <w:qFormat/>
    <w:rsid w:val="00DE3532"/>
    <w:pPr>
      <w:suppressLineNumbers/>
      <w:suppressAutoHyphens/>
      <w:autoSpaceDE/>
      <w:autoSpaceDN/>
    </w:pPr>
  </w:style>
  <w:style w:type="table" w:customStyle="1" w:styleId="21">
    <w:name w:val="Сетка таблицы2"/>
    <w:basedOn w:val="a1"/>
    <w:next w:val="af5"/>
    <w:uiPriority w:val="39"/>
    <w:rsid w:val="00DE35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a">
    <w:name w:val="header"/>
    <w:basedOn w:val="a"/>
    <w:link w:val="afb"/>
    <w:uiPriority w:val="99"/>
    <w:unhideWhenUsed/>
    <w:rsid w:val="00DE3532"/>
    <w:pPr>
      <w:tabs>
        <w:tab w:val="center" w:pos="4677"/>
        <w:tab w:val="right" w:pos="9355"/>
      </w:tabs>
    </w:pPr>
  </w:style>
  <w:style w:type="character" w:customStyle="1" w:styleId="afb">
    <w:name w:val="Верхний колонтитул Знак"/>
    <w:basedOn w:val="a0"/>
    <w:link w:val="afa"/>
    <w:uiPriority w:val="99"/>
    <w:rsid w:val="00DE3532"/>
    <w:rPr>
      <w:rFonts w:ascii="Trebuchet MS" w:eastAsia="Trebuchet MS" w:hAnsi="Trebuchet MS" w:cs="Trebuchet MS"/>
    </w:rPr>
  </w:style>
  <w:style w:type="paragraph" w:styleId="afc">
    <w:name w:val="footer"/>
    <w:basedOn w:val="a"/>
    <w:link w:val="afd"/>
    <w:uiPriority w:val="99"/>
    <w:unhideWhenUsed/>
    <w:rsid w:val="00DE3532"/>
    <w:pPr>
      <w:tabs>
        <w:tab w:val="center" w:pos="4677"/>
        <w:tab w:val="right" w:pos="9355"/>
      </w:tabs>
    </w:pPr>
  </w:style>
  <w:style w:type="character" w:customStyle="1" w:styleId="afd">
    <w:name w:val="Нижний колонтитул Знак"/>
    <w:basedOn w:val="a0"/>
    <w:link w:val="afc"/>
    <w:uiPriority w:val="99"/>
    <w:rsid w:val="00DE3532"/>
    <w:rPr>
      <w:rFonts w:ascii="Trebuchet MS" w:eastAsia="Trebuchet MS" w:hAnsi="Trebuchet MS" w:cs="Trebuchet MS"/>
    </w:rPr>
  </w:style>
  <w:style w:type="paragraph" w:customStyle="1" w:styleId="WW-">
    <w:name w:val="WW-Базовый"/>
    <w:rsid w:val="00DE3532"/>
    <w:pPr>
      <w:tabs>
        <w:tab w:val="left" w:pos="720"/>
      </w:tabs>
      <w:suppressAutoHyphens/>
      <w:spacing w:after="200" w:line="276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15</Pages>
  <Words>4231</Words>
  <Characters>24123</Characters>
  <Application>Microsoft Office Word</Application>
  <DocSecurity>0</DocSecurity>
  <Lines>201</Lines>
  <Paragraphs>56</Paragraphs>
  <ScaleCrop>false</ScaleCrop>
  <Company/>
  <LinksUpToDate>false</LinksUpToDate>
  <CharactersWithSpaces>28298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2026-01-17T11:53:00Z</dcterms:created>
  <dcterms:modified xsi:type="dcterms:W3CDTF">2026-01-17T11:57:00Z</dcterms:modified>
</cp:coreProperties>
</file>