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00CE19B2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0BBC231F" w:rsidR="00C90277" w:rsidRPr="001D744B" w:rsidRDefault="00D93FF6" w:rsidP="008A25D9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8A2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C5CE6"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1)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E43590A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08BBC2DB" w14:textId="77777777" w:rsidR="00E96821" w:rsidRPr="001D744B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FA93C89" w14:textId="262F0674" w:rsidR="00E96821" w:rsidRPr="001D744B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Цикл </w:t>
            </w:r>
            <w:proofErr w:type="spellStart"/>
            <w:r w:rsidRPr="00543640">
              <w:rPr>
                <w:rFonts w:ascii="Arial" w:eastAsia="Times New Roman" w:hAnsi="Arial" w:cs="Arial"/>
                <w:sz w:val="18"/>
                <w:szCs w:val="18"/>
              </w:rPr>
              <w:t>Ренкина</w:t>
            </w:r>
            <w:proofErr w:type="spellEnd"/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 используется в качестве теплового цикла для…</w:t>
            </w:r>
          </w:p>
        </w:tc>
        <w:tc>
          <w:tcPr>
            <w:tcW w:w="1843" w:type="dxa"/>
            <w:vAlign w:val="center"/>
          </w:tcPr>
          <w:p w14:paraId="2A84340E" w14:textId="1CF6631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паросиловых установок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BB9EA42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65CAD3C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C6EA6AB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Что представляет собой процесс расширения пара в турбине в </w:t>
            </w:r>
            <w:proofErr w:type="spellStart"/>
            <w:proofErr w:type="gramStart"/>
            <w:r w:rsidRPr="00543640">
              <w:rPr>
                <w:rFonts w:ascii="Arial" w:eastAsia="Times New Roman" w:hAnsi="Arial" w:cs="Arial"/>
                <w:bCs/>
                <w:sz w:val="18"/>
                <w:szCs w:val="18"/>
              </w:rPr>
              <w:t>h,s</w:t>
            </w:r>
            <w:proofErr w:type="spellEnd"/>
            <w:proofErr w:type="gramEnd"/>
            <w:r w:rsidRPr="00543640">
              <w:rPr>
                <w:rFonts w:ascii="Arial" w:eastAsia="Times New Roman" w:hAnsi="Arial" w:cs="Arial"/>
                <w:bCs/>
                <w:sz w:val="18"/>
                <w:szCs w:val="18"/>
              </w:rPr>
              <w:t>-диаграмме?</w:t>
            </w:r>
          </w:p>
          <w:p w14:paraId="6BFCE016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bCs/>
                <w:sz w:val="18"/>
                <w:szCs w:val="18"/>
              </w:rPr>
              <w:t>А. Изотермический процесс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  <w:p w14:paraId="5F2D9078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bCs/>
                <w:sz w:val="18"/>
                <w:szCs w:val="18"/>
              </w:rPr>
              <w:t>Б. Адиабатный процесс.</w:t>
            </w:r>
          </w:p>
          <w:p w14:paraId="30A6452A" w14:textId="720C3BC2" w:rsidR="00E96821" w:rsidRPr="008A25D9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bCs/>
                <w:sz w:val="18"/>
                <w:szCs w:val="18"/>
              </w:rPr>
              <w:t>В. Изобарный процесс.</w:t>
            </w:r>
          </w:p>
        </w:tc>
        <w:tc>
          <w:tcPr>
            <w:tcW w:w="1843" w:type="dxa"/>
            <w:vAlign w:val="center"/>
          </w:tcPr>
          <w:p w14:paraId="75B827C8" w14:textId="4FC92771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3A46AF25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51FA696" w14:textId="0FCC4FDA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06573" w:rsidRPr="001D744B" w14:paraId="4D4643B9" w14:textId="77777777" w:rsidTr="002B3123">
        <w:tc>
          <w:tcPr>
            <w:tcW w:w="10281" w:type="dxa"/>
            <w:gridSpan w:val="6"/>
            <w:vAlign w:val="center"/>
          </w:tcPr>
          <w:p w14:paraId="57B4C715" w14:textId="3D97ED68" w:rsidR="00D06573" w:rsidRDefault="00CC5CE6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02)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56AC4AC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C07E8B3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67722A6" w14:textId="77777777" w:rsidR="00E96821" w:rsidRPr="00543640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Определите располагаемый теплоперепад турбины, если энтальпия острого пара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3400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кДж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кг</m:t>
                  </m:r>
                </m:den>
              </m:f>
            </m:oMath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, а энтальпия в конце адиабатного расширения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к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2100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кДж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кг</m:t>
                  </m:r>
                </m:den>
              </m:f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.</m:t>
              </m:r>
            </m:oMath>
          </w:p>
          <w:p w14:paraId="33790B74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C492E62" w14:textId="45B9301D" w:rsidR="00E96821" w:rsidRPr="008A25D9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7E853D1D" w14:textId="473230C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1300 кДж/кг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06573" w:rsidRPr="001D744B" w14:paraId="6B70823E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4CA2EC1" w14:textId="2F218307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06573" w:rsidRPr="001D744B" w14:paraId="2A9D8131" w14:textId="77777777" w:rsidTr="00306818">
        <w:tc>
          <w:tcPr>
            <w:tcW w:w="10281" w:type="dxa"/>
            <w:gridSpan w:val="6"/>
            <w:vAlign w:val="center"/>
          </w:tcPr>
          <w:p w14:paraId="43F50A6B" w14:textId="2B3A16E1" w:rsidR="00D06573" w:rsidRDefault="00CC5CE6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03)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C16FAFE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38A7A3C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242403E" w14:textId="77777777" w:rsidR="00DE362A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элементов паротурбинной установки их функциям:</w:t>
            </w:r>
          </w:p>
          <w:p w14:paraId="12A73A2E" w14:textId="77777777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DE362A" w:rsidRPr="001D744B" w14:paraId="1165CE5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12C504E2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Конденсатор</w:t>
                  </w:r>
                </w:p>
              </w:tc>
              <w:tc>
                <w:tcPr>
                  <w:tcW w:w="2298" w:type="dxa"/>
                  <w:vAlign w:val="center"/>
                </w:tcPr>
                <w:p w14:paraId="2B5906C7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Повышение давления воды</w:t>
                  </w:r>
                </w:p>
              </w:tc>
            </w:tr>
            <w:tr w:rsidR="00DE362A" w:rsidRPr="001D744B" w14:paraId="1BCDDE6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09AAD055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Питательный насос</w:t>
                  </w:r>
                </w:p>
              </w:tc>
              <w:tc>
                <w:tcPr>
                  <w:tcW w:w="2298" w:type="dxa"/>
                  <w:vAlign w:val="center"/>
                </w:tcPr>
                <w:p w14:paraId="7906FABB" w14:textId="77777777" w:rsidR="00DE362A" w:rsidRPr="001D744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Отвод теплоты конденсации</w:t>
                  </w:r>
                </w:p>
              </w:tc>
            </w:tr>
            <w:tr w:rsidR="00DE362A" w:rsidRPr="001D744B" w14:paraId="7E378734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43DAFD99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3.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Пароперегреватель</w:t>
                  </w:r>
                </w:p>
              </w:tc>
              <w:tc>
                <w:tcPr>
                  <w:tcW w:w="2298" w:type="dxa"/>
                  <w:vAlign w:val="center"/>
                </w:tcPr>
                <w:p w14:paraId="433FB60A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Pr="00543640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Повышение температуры пара выше температуры насыщения</w:t>
                  </w:r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B807028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95BA585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CB621DF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523E563B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C7EF6B1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Какие процессы в цикле </w:t>
            </w:r>
            <w:proofErr w:type="spellStart"/>
            <w:r w:rsidRPr="00543640">
              <w:rPr>
                <w:rFonts w:ascii="Arial" w:eastAsia="Times New Roman" w:hAnsi="Arial" w:cs="Arial"/>
                <w:sz w:val="18"/>
                <w:szCs w:val="18"/>
              </w:rPr>
              <w:t>Ренкина</w:t>
            </w:r>
            <w:proofErr w:type="spellEnd"/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 являются изотермическими?</w:t>
            </w:r>
          </w:p>
          <w:p w14:paraId="6DCAB54C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А. Расширение пара в турбине.</w:t>
            </w:r>
          </w:p>
          <w:p w14:paraId="149A0C03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Б. Конденсация пара в конденсаторе.</w:t>
            </w:r>
          </w:p>
          <w:p w14:paraId="74CB9C0A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В. Испарение воды в котле.</w:t>
            </w:r>
          </w:p>
          <w:p w14:paraId="636C0536" w14:textId="422E1A61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Г. Сжатие воды в питательном насосе.</w:t>
            </w:r>
            <w:r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210D93C" w14:textId="670B55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Б, В</w:t>
            </w:r>
          </w:p>
        </w:tc>
        <w:tc>
          <w:tcPr>
            <w:tcW w:w="1276" w:type="dxa"/>
            <w:vAlign w:val="center"/>
          </w:tcPr>
          <w:p w14:paraId="1B6AACDD" w14:textId="2FA38D9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акрытого типа с 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выбором нескольких ответов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557D7DEF" w14:textId="77777777" w:rsidTr="0062339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639E11A" w14:textId="3120FB06" w:rsidR="00D06573" w:rsidRPr="001D744B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06573" w:rsidRPr="001D744B" w14:paraId="55774418" w14:textId="77777777" w:rsidTr="006349FC">
        <w:tc>
          <w:tcPr>
            <w:tcW w:w="10281" w:type="dxa"/>
            <w:gridSpan w:val="6"/>
            <w:vAlign w:val="center"/>
          </w:tcPr>
          <w:p w14:paraId="45186F6B" w14:textId="2293F5D1" w:rsidR="00D06573" w:rsidRPr="001D744B" w:rsidRDefault="00CC5CE6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04)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4D0F80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7FC786A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7DA63DC" w14:textId="248555F0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Отношение действительного теплоперепада к располагаемому называется…</w:t>
            </w:r>
          </w:p>
        </w:tc>
        <w:tc>
          <w:tcPr>
            <w:tcW w:w="1843" w:type="dxa"/>
            <w:vAlign w:val="center"/>
          </w:tcPr>
          <w:p w14:paraId="2035D979" w14:textId="403B1F7E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относительным внутренним КПД турбины</w:t>
            </w:r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23393" w:rsidRPr="001D744B" w14:paraId="08EB2FEC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7DC490C" w14:textId="1C6FC9C0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 w:rsid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0821B8"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23393" w:rsidRPr="001D744B" w14:paraId="1544CE9A" w14:textId="77777777" w:rsidTr="00557028">
        <w:tc>
          <w:tcPr>
            <w:tcW w:w="10281" w:type="dxa"/>
            <w:gridSpan w:val="6"/>
            <w:vAlign w:val="center"/>
          </w:tcPr>
          <w:p w14:paraId="64EDE3B0" w14:textId="2C4ACAE8" w:rsidR="00623393" w:rsidRDefault="00CC5CE6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E544C5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E8C14D4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F07EC00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Какой параметр характеризует экономичность турбоустановки, кроме КПД?</w:t>
            </w:r>
          </w:p>
          <w:p w14:paraId="3DF56D87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А. Удельный расход пара.</w:t>
            </w:r>
          </w:p>
          <w:p w14:paraId="0B77B05C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Б. Частота вращения ротора.</w:t>
            </w:r>
          </w:p>
          <w:p w14:paraId="3CE6E38D" w14:textId="09B56482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В. Давление в конденсаторе.</w:t>
            </w:r>
          </w:p>
        </w:tc>
        <w:tc>
          <w:tcPr>
            <w:tcW w:w="1843" w:type="dxa"/>
            <w:vAlign w:val="center"/>
          </w:tcPr>
          <w:p w14:paraId="00B45C30" w14:textId="657887B4" w:rsidR="00DE362A" w:rsidRPr="00C54C47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1D744B"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EEC3C1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</w:p>
          <w:p w14:paraId="07C9B3B8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0005543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Определите удельный расход пара на выработку 1 </w:t>
            </w:r>
            <w:proofErr w:type="spellStart"/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кВт·ч</w:t>
            </w:r>
            <w:proofErr w:type="spellEnd"/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, если расход пара на турбину </w:t>
            </w:r>
            <m:oMath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D = 50 кг/с</m:t>
              </m:r>
            </m:oMath>
            <w:r w:rsidRPr="00543640">
              <w:rPr>
                <w:rFonts w:ascii="Arial" w:eastAsia="Times New Roman" w:hAnsi="Arial" w:cs="Arial"/>
                <w:sz w:val="18"/>
                <w:szCs w:val="18"/>
              </w:rPr>
              <w:t xml:space="preserve">, а электрическая мощность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100 МВт</m:t>
              </m:r>
            </m:oMath>
            <w:r w:rsidRPr="00543640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07D3C6C2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9DA3636" w14:textId="627CA4AA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числа с одной десятичной цифрой и укажите единицу измерения.</w:t>
            </w:r>
          </w:p>
        </w:tc>
        <w:tc>
          <w:tcPr>
            <w:tcW w:w="1843" w:type="dxa"/>
            <w:vAlign w:val="center"/>
          </w:tcPr>
          <w:p w14:paraId="535E960D" w14:textId="62C603B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m:oMathPara>
              <m:oMath>
                <m:r>
                  <w:rPr>
                    <w:rFonts w:ascii="Cambria Math" w:eastAsia="Times New Roman" w:hAnsi="Cambria Math" w:cs="Arial"/>
                    <w:sz w:val="18"/>
                    <w:szCs w:val="18"/>
                  </w:rPr>
                  <m:t>1,8 кг/(кВт·ч)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623393" w:rsidRPr="001D744B" w14:paraId="34BAA310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E5241FE" w14:textId="60F7B122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62339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623393" w:rsidRPr="001D744B" w14:paraId="7D578E5F" w14:textId="77777777" w:rsidTr="00031009">
        <w:tc>
          <w:tcPr>
            <w:tcW w:w="10281" w:type="dxa"/>
            <w:gridSpan w:val="6"/>
            <w:vAlign w:val="center"/>
          </w:tcPr>
          <w:p w14:paraId="2DE6765D" w14:textId="21DD012B" w:rsidR="00623393" w:rsidRDefault="00CC5CE6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05)</w:t>
            </w:r>
          </w:p>
        </w:tc>
      </w:tr>
      <w:tr w:rsidR="00DE362A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886A715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0C4DA92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B01FC4F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947D3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типов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электростанций</w:t>
            </w:r>
            <w:r w:rsidRPr="004947D3">
              <w:rPr>
                <w:rFonts w:ascii="Arial" w:eastAsia="Times New Roman" w:hAnsi="Arial" w:cs="Arial"/>
                <w:sz w:val="18"/>
                <w:szCs w:val="18"/>
              </w:rPr>
              <w:t xml:space="preserve"> и их характеристик:</w:t>
            </w:r>
          </w:p>
          <w:p w14:paraId="16396AC6" w14:textId="77777777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4D428767" w14:textId="77777777" w:rsidTr="00044590">
              <w:tc>
                <w:tcPr>
                  <w:tcW w:w="1816" w:type="dxa"/>
                  <w:vAlign w:val="center"/>
                </w:tcPr>
                <w:p w14:paraId="33C1DC03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2F222DC4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DE362A" w:rsidRPr="001D744B" w14:paraId="694F3105" w14:textId="77777777" w:rsidTr="00044590">
              <w:tc>
                <w:tcPr>
                  <w:tcW w:w="1816" w:type="dxa"/>
                  <w:vAlign w:val="center"/>
                </w:tcPr>
                <w:p w14:paraId="0C515409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>
                    <w:t>КЭС</w:t>
                  </w:r>
                </w:p>
              </w:tc>
              <w:tc>
                <w:tcPr>
                  <w:tcW w:w="2124" w:type="dxa"/>
                  <w:vAlign w:val="center"/>
                </w:tcPr>
                <w:p w14:paraId="27119A0A" w14:textId="77777777" w:rsidR="00DE362A" w:rsidRPr="00C9406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Pr="004947D3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Совместная выработка тепла и электроэнергии</w:t>
                  </w:r>
                </w:p>
              </w:tc>
            </w:tr>
            <w:tr w:rsidR="00DE362A" w:rsidRPr="001D744B" w14:paraId="2C30A563" w14:textId="77777777" w:rsidTr="00044590">
              <w:tc>
                <w:tcPr>
                  <w:tcW w:w="1816" w:type="dxa"/>
                  <w:vAlign w:val="center"/>
                </w:tcPr>
                <w:p w14:paraId="1E188049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ТЭЦ</w:t>
                  </w:r>
                </w:p>
              </w:tc>
              <w:tc>
                <w:tcPr>
                  <w:tcW w:w="2124" w:type="dxa"/>
                  <w:vAlign w:val="center"/>
                </w:tcPr>
                <w:p w14:paraId="2CFE207A" w14:textId="77777777" w:rsidR="00DE362A" w:rsidRPr="00C9406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Pr="004947D3">
                    <w:rPr>
                      <w:rFonts w:ascii="Arial" w:eastAsia="Times New Roman" w:hAnsi="Arial" w:cs="Arial"/>
                      <w:sz w:val="18"/>
                      <w:szCs w:val="18"/>
                    </w:rPr>
                    <w:t>Производство только электроэнергии</w:t>
                  </w:r>
                </w:p>
              </w:tc>
            </w:tr>
            <w:tr w:rsidR="00DE362A" w:rsidRPr="001D744B" w14:paraId="4C23C08A" w14:textId="77777777" w:rsidTr="00044590">
              <w:tc>
                <w:tcPr>
                  <w:tcW w:w="1816" w:type="dxa"/>
                  <w:vAlign w:val="center"/>
                </w:tcPr>
                <w:p w14:paraId="6145A23A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ГЭС</w:t>
                  </w:r>
                </w:p>
              </w:tc>
              <w:tc>
                <w:tcPr>
                  <w:tcW w:w="2124" w:type="dxa"/>
                  <w:vAlign w:val="center"/>
                </w:tcPr>
                <w:p w14:paraId="476D6E0D" w14:textId="77777777" w:rsidR="00DE362A" w:rsidRPr="00C9406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Pr="004947D3">
                    <w:rPr>
                      <w:rFonts w:ascii="Arial" w:eastAsia="Times New Roman" w:hAnsi="Arial" w:cs="Arial"/>
                      <w:sz w:val="18"/>
                      <w:szCs w:val="18"/>
                    </w:rPr>
                    <w:t>Использование энергии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потока воды</w:t>
                  </w:r>
                </w:p>
              </w:tc>
            </w:tr>
          </w:tbl>
          <w:p w14:paraId="129E437B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86FC5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C8F74E3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068412F1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13D75F4D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71B5B2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305C424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42564C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EF56472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DB97D07" w14:textId="4147BF6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84DD2E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12DA021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7260AC7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9781855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F4A5CE0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6D1AAD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08E60C1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1229B64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27B0058D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FFE4664" w14:textId="3560ABB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38DF5ACC" w14:textId="7205940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6BAB103C" w14:textId="06A24EA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37BC3B3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45CA62AA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F9A1953" w14:textId="26DCAEEA" w:rsidR="000821B8" w:rsidRPr="001D744B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21B8" w:rsidRPr="001D744B" w14:paraId="7335404D" w14:textId="77777777" w:rsidTr="005C2E58">
        <w:tc>
          <w:tcPr>
            <w:tcW w:w="10281" w:type="dxa"/>
            <w:gridSpan w:val="6"/>
            <w:vAlign w:val="center"/>
          </w:tcPr>
          <w:p w14:paraId="2D4961AF" w14:textId="6A213913" w:rsidR="000821B8" w:rsidRPr="001D744B" w:rsidRDefault="00CC5CE6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09)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EFB1B2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880D287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31196F38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>Какие факторы повышают КПД турбины?</w:t>
            </w:r>
          </w:p>
          <w:p w14:paraId="37CC799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>А. Увеличение потерь с выходной скоростью.</w:t>
            </w:r>
          </w:p>
          <w:p w14:paraId="3A61127C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>Б. Уменьшение потерь в решётках.</w:t>
            </w:r>
          </w:p>
          <w:p w14:paraId="390EF238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>В. Снижение начальной температуры пара.</w:t>
            </w:r>
          </w:p>
          <w:p w14:paraId="0881E5BA" w14:textId="0D6F19A6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Г. Оптимальное соотношение </w:t>
            </w:r>
            <m:oMath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u/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ф</m:t>
                  </m:r>
                </m:sub>
              </m:sSub>
            </m:oMath>
            <w:r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7A56CC23" w14:textId="477A8DF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Б, Г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585093B7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ADBAB89" w14:textId="0044B206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821B8" w:rsidRPr="001D744B" w14:paraId="60B73E24" w14:textId="77777777" w:rsidTr="005D401A">
        <w:tc>
          <w:tcPr>
            <w:tcW w:w="10281" w:type="dxa"/>
            <w:gridSpan w:val="6"/>
            <w:vAlign w:val="center"/>
          </w:tcPr>
          <w:p w14:paraId="784DEE2D" w14:textId="52D4F57A" w:rsidR="000821B8" w:rsidRDefault="00CC5CE6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10)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5D77837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562B8FE6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1F8DD18" w14:textId="603C540D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sz w:val="18"/>
                <w:szCs w:val="18"/>
              </w:rPr>
              <w:t>Явление, при котором потери энергии в ступенях турбины частично используются в последующих ступенях, называется…</w:t>
            </w:r>
          </w:p>
        </w:tc>
        <w:tc>
          <w:tcPr>
            <w:tcW w:w="1843" w:type="dxa"/>
            <w:vAlign w:val="center"/>
          </w:tcPr>
          <w:p w14:paraId="6B7C4452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2346C706" w14:textId="1955F3F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EF796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возвратом теплоты</w:t>
            </w: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0821B8" w:rsidRPr="001D744B" w14:paraId="017E5210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B9F1891" w14:textId="545ADE17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6D0CFC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.1.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6D0CFC" w:rsidRPr="006D0CFC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Проводить эксплуатационные работы на основном и вспомогательном оборудовании турбинного цеха.</w:t>
            </w:r>
          </w:p>
        </w:tc>
      </w:tr>
      <w:tr w:rsidR="000821B8" w:rsidRPr="001D744B" w14:paraId="54E4AD3D" w14:textId="77777777" w:rsidTr="004647EF">
        <w:tc>
          <w:tcPr>
            <w:tcW w:w="10281" w:type="dxa"/>
            <w:gridSpan w:val="6"/>
            <w:vAlign w:val="center"/>
          </w:tcPr>
          <w:p w14:paraId="0191E401" w14:textId="41D30D6E" w:rsidR="000821B8" w:rsidRDefault="00CC5CE6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 w:rsidR="006D0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.1)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C64C293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0898F18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84351C6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bCs/>
                <w:sz w:val="18"/>
                <w:szCs w:val="18"/>
              </w:rPr>
              <w:t>Что такое степень реактивности ступени?</w:t>
            </w:r>
          </w:p>
          <w:p w14:paraId="49A512C3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bCs/>
                <w:sz w:val="18"/>
                <w:szCs w:val="18"/>
              </w:rPr>
              <w:t>А. Отношение теплоперепада в рабочей решётке к общему теплоперепаду ступени.</w:t>
            </w:r>
          </w:p>
          <w:p w14:paraId="5CCDAA2A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bCs/>
                <w:sz w:val="18"/>
                <w:szCs w:val="18"/>
              </w:rPr>
              <w:t>Б. Отношение окружной скорости к фиктивной.</w:t>
            </w:r>
          </w:p>
          <w:p w14:paraId="603CD6BF" w14:textId="5905F99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bCs/>
                <w:sz w:val="18"/>
                <w:szCs w:val="18"/>
              </w:rPr>
              <w:t>В. Отношение высоты лопаток к диаметру.</w:t>
            </w:r>
          </w:p>
        </w:tc>
        <w:tc>
          <w:tcPr>
            <w:tcW w:w="1843" w:type="dxa"/>
            <w:vAlign w:val="center"/>
          </w:tcPr>
          <w:p w14:paraId="190758A5" w14:textId="65AB9F7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614E3" w:rsidRPr="001D744B" w14:paraId="4223E637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F34A829" w14:textId="2D4695B3" w:rsidR="000614E3" w:rsidRDefault="000614E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CC5CE6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3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C5CE6" w:rsidRPr="00CC5CE6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Контролировать работу тепловой автоматики, контрольно-измерительных приборов, электрооборудования в турбинном цехе</w:t>
            </w:r>
            <w:r w:rsidR="00CC5CE6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</w:p>
        </w:tc>
      </w:tr>
      <w:tr w:rsidR="000614E3" w:rsidRPr="001D744B" w14:paraId="25066D92" w14:textId="77777777" w:rsidTr="00B83748">
        <w:tc>
          <w:tcPr>
            <w:tcW w:w="10281" w:type="dxa"/>
            <w:gridSpan w:val="6"/>
            <w:vAlign w:val="center"/>
          </w:tcPr>
          <w:p w14:paraId="109AFDC7" w14:textId="7872CF67" w:rsidR="000614E3" w:rsidRDefault="00CC5CE6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.3)</w:t>
            </w:r>
          </w:p>
        </w:tc>
      </w:tr>
      <w:tr w:rsidR="00DE362A" w:rsidRPr="001D744B" w14:paraId="003986E7" w14:textId="77777777" w:rsidTr="001D744B"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FEA6AE4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  <w:p w14:paraId="7F13729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81FC274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sz w:val="18"/>
                <w:szCs w:val="18"/>
              </w:rPr>
              <w:t xml:space="preserve">Рассчитайте относительный лопаточный КПД ступени, если удельная работа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u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200 кДж/кг</m:t>
              </m:r>
            </m:oMath>
            <w:r w:rsidRPr="00EF7967">
              <w:rPr>
                <w:rFonts w:ascii="Arial" w:eastAsia="Times New Roman" w:hAnsi="Arial" w:cs="Arial"/>
                <w:sz w:val="18"/>
                <w:szCs w:val="18"/>
              </w:rPr>
              <w:t xml:space="preserve">, а располагаемая энергия ступени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250 кДж/кг</m:t>
              </m:r>
            </m:oMath>
            <w:r w:rsidRPr="00EF7967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573AD96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F7967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десятичной дроби.</w:t>
            </w:r>
          </w:p>
          <w:p w14:paraId="5EC283D3" w14:textId="51CD1E99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7481F99" w14:textId="597F6A3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0,8</w:t>
            </w:r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0614E3" w:rsidRPr="001D744B" w14:paraId="44D8803A" w14:textId="77777777" w:rsidTr="00EA3744">
        <w:trPr>
          <w:trHeight w:val="232"/>
        </w:trPr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73775A84" w14:textId="56BD3D51" w:rsidR="000614E3" w:rsidRPr="001D744B" w:rsidRDefault="000614E3" w:rsidP="000614E3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 w:rsid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EA3744"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0614E3" w:rsidRPr="001D744B" w14:paraId="1D3F908D" w14:textId="77777777" w:rsidTr="008D729C">
        <w:tc>
          <w:tcPr>
            <w:tcW w:w="10281" w:type="dxa"/>
            <w:gridSpan w:val="6"/>
            <w:vAlign w:val="center"/>
          </w:tcPr>
          <w:p w14:paraId="3E1DEDFB" w14:textId="78DAE8F8" w:rsidR="000614E3" w:rsidRPr="001D744B" w:rsidRDefault="00CC5CE6" w:rsidP="000614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(ОК 11)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C1B13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6B7D5A1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58B751A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D6F0B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параметров и их определений:</w:t>
            </w:r>
          </w:p>
          <w:p w14:paraId="32184AB3" w14:textId="77777777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DE362A" w:rsidRPr="001D744B" w14:paraId="2AA3B496" w14:textId="77777777" w:rsidTr="00044590">
              <w:tc>
                <w:tcPr>
                  <w:tcW w:w="1816" w:type="dxa"/>
                  <w:vAlign w:val="center"/>
                </w:tcPr>
                <w:p w14:paraId="66F31995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Pr="009D6F0B">
                    <w:rPr>
                      <w:rFonts w:ascii="Arial" w:hAnsi="Arial" w:cs="Arial"/>
                      <w:sz w:val="18"/>
                      <w:szCs w:val="18"/>
                    </w:rPr>
                    <w:t>Фиктивная скорость</w:t>
                  </w:r>
                </w:p>
              </w:tc>
              <w:tc>
                <w:tcPr>
                  <w:tcW w:w="2124" w:type="dxa"/>
                  <w:vAlign w:val="center"/>
                </w:tcPr>
                <w:p w14:paraId="172968BC" w14:textId="77777777" w:rsidR="00DE362A" w:rsidRPr="00C9406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Pr="009D6F0B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Скорость пара относительно движущихся лопаток</w:t>
                  </w:r>
                </w:p>
              </w:tc>
            </w:tr>
            <w:tr w:rsidR="00DE362A" w:rsidRPr="001D744B" w14:paraId="4A9DC524" w14:textId="77777777" w:rsidTr="00044590">
              <w:tc>
                <w:tcPr>
                  <w:tcW w:w="1816" w:type="dxa"/>
                  <w:vAlign w:val="center"/>
                </w:tcPr>
                <w:p w14:paraId="6553B27C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Pr="009D6F0B">
                    <w:rPr>
                      <w:rFonts w:ascii="Arial" w:eastAsia="Times New Roman" w:hAnsi="Arial" w:cs="Arial"/>
                      <w:sz w:val="18"/>
                      <w:szCs w:val="18"/>
                    </w:rPr>
                    <w:t>Окружная скорость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F330A3" w14:textId="77777777" w:rsidR="00DE362A" w:rsidRPr="00C9406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Pr="009D6F0B">
                    <w:rPr>
                      <w:rFonts w:ascii="Arial" w:eastAsia="Times New Roman" w:hAnsi="Arial" w:cs="Arial"/>
                      <w:sz w:val="18"/>
                      <w:szCs w:val="18"/>
                    </w:rPr>
                    <w:t>Линейная скорость вращения лопаток</w:t>
                  </w:r>
                </w:p>
              </w:tc>
            </w:tr>
            <w:tr w:rsidR="00DE362A" w:rsidRPr="001D744B" w14:paraId="76D9A4FE" w14:textId="77777777" w:rsidTr="00044590">
              <w:tc>
                <w:tcPr>
                  <w:tcW w:w="1816" w:type="dxa"/>
                  <w:vAlign w:val="center"/>
                </w:tcPr>
                <w:p w14:paraId="21A0CD72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Pr="009D6F0B">
                    <w:rPr>
                      <w:rFonts w:ascii="Arial" w:eastAsia="Times New Roman" w:hAnsi="Arial" w:cs="Arial"/>
                      <w:sz w:val="18"/>
                      <w:szCs w:val="18"/>
                    </w:rPr>
                    <w:t>Относительная скорость</w:t>
                  </w:r>
                </w:p>
              </w:tc>
              <w:tc>
                <w:tcPr>
                  <w:tcW w:w="2124" w:type="dxa"/>
                  <w:vAlign w:val="center"/>
                </w:tcPr>
                <w:p w14:paraId="30F66050" w14:textId="77777777" w:rsidR="00DE362A" w:rsidRPr="00C9406B" w:rsidRDefault="00DE362A" w:rsidP="00DE362A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Pr="009D6F0B">
                    <w:rPr>
                      <w:rFonts w:ascii="Arial" w:hAnsi="Arial" w:cs="Arial"/>
                      <w:sz w:val="18"/>
                      <w:szCs w:val="18"/>
                    </w:rPr>
                    <w:t>Скорость, соответствующая полному теплоперепаду ступени.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CD88767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49CF778C" w14:textId="77777777" w:rsidR="00DE362A" w:rsidRPr="001D744B" w:rsidRDefault="00DE362A" w:rsidP="00DE362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A3744" w:rsidRPr="001D744B" w14:paraId="5634376D" w14:textId="77777777" w:rsidTr="00EA3744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D8F1C0E" w14:textId="506951B2" w:rsidR="00EA3744" w:rsidRDefault="00EA3744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CC5CE6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4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C5CE6" w:rsidRPr="00CC5CE6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Проводить наладку и испытания основного и вспомогательного оборудования турбинного цеха.</w:t>
            </w:r>
          </w:p>
        </w:tc>
      </w:tr>
      <w:tr w:rsidR="00EA3744" w:rsidRPr="001D744B" w14:paraId="4E4A9B92" w14:textId="77777777" w:rsidTr="002C7CE5">
        <w:tc>
          <w:tcPr>
            <w:tcW w:w="10281" w:type="dxa"/>
            <w:gridSpan w:val="6"/>
            <w:vAlign w:val="center"/>
          </w:tcPr>
          <w:p w14:paraId="14AD0FFA" w14:textId="3C565B08" w:rsidR="00EA3744" w:rsidRDefault="00CC5CE6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.4)</w:t>
            </w:r>
          </w:p>
        </w:tc>
      </w:tr>
      <w:tr w:rsidR="00DE362A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2F25326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56C84A3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5F29450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>Какие преимущества имеет многоступенчатая турбина по сравнению с одноступенчатой?</w:t>
            </w:r>
          </w:p>
          <w:p w14:paraId="4D49A88F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>А. Более высокий КПД за счёт возврата теплоты.</w:t>
            </w:r>
          </w:p>
          <w:p w14:paraId="1DD44454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>Б. Меньшая стоимость изготовления.</w:t>
            </w:r>
          </w:p>
          <w:p w14:paraId="734DFDD7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>В. Возможность оптимального распределения теплоперепада.</w:t>
            </w:r>
          </w:p>
          <w:p w14:paraId="2C91D4CE" w14:textId="12100B35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>Г. Отсутствие утечек пара через уплотнения.</w:t>
            </w:r>
          </w:p>
        </w:tc>
        <w:tc>
          <w:tcPr>
            <w:tcW w:w="1843" w:type="dxa"/>
            <w:vAlign w:val="center"/>
          </w:tcPr>
          <w:p w14:paraId="719DB029" w14:textId="3EE3012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В</w:t>
            </w:r>
          </w:p>
        </w:tc>
        <w:tc>
          <w:tcPr>
            <w:tcW w:w="1276" w:type="dxa"/>
            <w:vAlign w:val="center"/>
          </w:tcPr>
          <w:p w14:paraId="497C001E" w14:textId="72EE1B5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78376683" w14:textId="77777777" w:rsidTr="001D744B">
        <w:tc>
          <w:tcPr>
            <w:tcW w:w="642" w:type="dxa"/>
            <w:vAlign w:val="center"/>
          </w:tcPr>
          <w:p w14:paraId="561F57F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CE2AB9D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2EDE787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803BA90" w14:textId="27BFF2DA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3308EE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Уравнение, связывающее расход пара через ступень при разных режимах работы, называется уравнением…</w:t>
            </w:r>
          </w:p>
        </w:tc>
        <w:tc>
          <w:tcPr>
            <w:tcW w:w="1843" w:type="dxa"/>
            <w:vAlign w:val="center"/>
          </w:tcPr>
          <w:p w14:paraId="72191FD8" w14:textId="3389B6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3308EE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Стодола — </w:t>
            </w:r>
            <w:proofErr w:type="spellStart"/>
            <w:r w:rsidRPr="003308EE">
              <w:rPr>
                <w:rFonts w:ascii="Arial" w:eastAsia="Times New Roman" w:hAnsi="Arial" w:cs="Arial"/>
                <w:sz w:val="18"/>
                <w:szCs w:val="18"/>
              </w:rPr>
              <w:t>Флюгеля</w:t>
            </w:r>
            <w:proofErr w:type="spellEnd"/>
          </w:p>
        </w:tc>
        <w:tc>
          <w:tcPr>
            <w:tcW w:w="1276" w:type="dxa"/>
            <w:vAlign w:val="center"/>
          </w:tcPr>
          <w:p w14:paraId="48E79322" w14:textId="71F4F7A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7046E51" w14:textId="2496EB8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0091A02" w14:textId="71DC85C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EA3744" w:rsidRPr="001D744B" w14:paraId="7DF943FF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73D83E2" w14:textId="1312757A" w:rsidR="00EA3744" w:rsidRDefault="00CC5CE6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2.2</w:t>
            </w:r>
            <w:r w:rsidR="00EA3744"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A3744"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CC5CE6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Контролировать водный режим электрической станции</w:t>
            </w:r>
          </w:p>
        </w:tc>
      </w:tr>
      <w:tr w:rsidR="00EA3744" w:rsidRPr="001D744B" w14:paraId="3E3EB382" w14:textId="77777777" w:rsidTr="00D56E85">
        <w:tc>
          <w:tcPr>
            <w:tcW w:w="10281" w:type="dxa"/>
            <w:gridSpan w:val="6"/>
            <w:vAlign w:val="center"/>
          </w:tcPr>
          <w:p w14:paraId="614F6767" w14:textId="72A1BA62" w:rsidR="00EA3744" w:rsidRDefault="00CC5CE6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.2)</w:t>
            </w:r>
          </w:p>
        </w:tc>
      </w:tr>
      <w:tr w:rsidR="00DE362A" w:rsidRPr="001D744B" w14:paraId="2A740186" w14:textId="77777777" w:rsidTr="001D744B">
        <w:tc>
          <w:tcPr>
            <w:tcW w:w="642" w:type="dxa"/>
            <w:vAlign w:val="center"/>
          </w:tcPr>
          <w:p w14:paraId="2503AFC2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6976B3A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9F93B60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11A5BE67" w14:textId="6967D1A0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3308EE">
              <w:rPr>
                <w:rFonts w:ascii="Arial" w:eastAsia="Times New Roman" w:hAnsi="Arial" w:cs="Arial"/>
                <w:sz w:val="18"/>
                <w:szCs w:val="18"/>
              </w:rPr>
              <w:t>Какой график является основной частью энергетической характеристики турбоустановки?</w:t>
            </w:r>
            <w:r w:rsidRPr="003308EE">
              <w:rPr>
                <w:rFonts w:ascii="Arial" w:eastAsia="Times New Roman" w:hAnsi="Arial" w:cs="Arial"/>
                <w:sz w:val="18"/>
                <w:szCs w:val="18"/>
              </w:rPr>
              <w:br/>
              <w:t>А. Зависимость расхода пара от мощности.</w:t>
            </w:r>
            <w:r w:rsidRPr="003308EE">
              <w:rPr>
                <w:rFonts w:ascii="Arial" w:eastAsia="Times New Roman" w:hAnsi="Arial" w:cs="Arial"/>
                <w:sz w:val="18"/>
                <w:szCs w:val="18"/>
              </w:rPr>
              <w:br/>
              <w:t>Б. Зависимость температуры от давления.</w:t>
            </w:r>
            <w:r w:rsidRPr="003308EE">
              <w:rPr>
                <w:rFonts w:ascii="Arial" w:eastAsia="Times New Roman" w:hAnsi="Arial" w:cs="Arial"/>
                <w:sz w:val="18"/>
                <w:szCs w:val="18"/>
              </w:rPr>
              <w:br/>
              <w:t>В. Зависимость КПД от времени работы.</w:t>
            </w:r>
          </w:p>
        </w:tc>
        <w:tc>
          <w:tcPr>
            <w:tcW w:w="1843" w:type="dxa"/>
            <w:vAlign w:val="center"/>
          </w:tcPr>
          <w:p w14:paraId="1E862C1E" w14:textId="49B9A71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1C57454E" w14:textId="7BA4210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B0A82F9" w14:textId="4BFA4DF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D4F68CB" w14:textId="744C17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50A039F3" w14:textId="77777777" w:rsidTr="001D744B">
        <w:tc>
          <w:tcPr>
            <w:tcW w:w="642" w:type="dxa"/>
            <w:vAlign w:val="center"/>
          </w:tcPr>
          <w:p w14:paraId="3B646EB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A85774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D3D884D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CA2E416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08EE">
              <w:rPr>
                <w:rFonts w:ascii="Arial" w:eastAsia="Times New Roman" w:hAnsi="Arial" w:cs="Arial"/>
                <w:sz w:val="18"/>
                <w:szCs w:val="18"/>
              </w:rPr>
              <w:t xml:space="preserve">Определите мощность турбины, если расход пара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40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кг/с</m:t>
              </m:r>
            </m:oMath>
            <w:r w:rsidRPr="003308EE">
              <w:rPr>
                <w:rFonts w:ascii="Arial" w:eastAsia="Times New Roman" w:hAnsi="Arial" w:cs="Arial"/>
                <w:sz w:val="18"/>
                <w:szCs w:val="18"/>
              </w:rPr>
              <w:t xml:space="preserve"> , а удельная работа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lang w:val="en-US"/>
                    </w:rPr>
                    <m:t>u</m:t>
                  </m:r>
                </m:sub>
              </m:sSub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 xml:space="preserve"> = 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3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00 кДж/кг</m:t>
              </m:r>
            </m:oMath>
          </w:p>
          <w:p w14:paraId="40151268" w14:textId="77777777" w:rsidR="00DE362A" w:rsidRPr="003308EE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6F8C6A4" w14:textId="037007B6" w:rsidR="00DE362A" w:rsidRPr="00D1452A" w:rsidRDefault="00DE362A" w:rsidP="00DE362A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308EE">
              <w:rPr>
                <w:rFonts w:ascii="Arial" w:eastAsia="Times New Roman" w:hAnsi="Arial" w:cs="Arial"/>
                <w:sz w:val="18"/>
                <w:szCs w:val="18"/>
              </w:rPr>
              <w:t>Ответ запишите в МВт.</w:t>
            </w:r>
          </w:p>
        </w:tc>
        <w:tc>
          <w:tcPr>
            <w:tcW w:w="1843" w:type="dxa"/>
            <w:vAlign w:val="center"/>
          </w:tcPr>
          <w:p w14:paraId="60E938B9" w14:textId="0860B129" w:rsidR="00DE362A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6E32056B" w14:textId="45AF1BC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1006CF83" w14:textId="46B8117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70538EF5" w14:textId="3010379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E7138C" w:rsidRPr="001D744B" w14:paraId="544F6A57" w14:textId="77777777" w:rsidTr="00E7138C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8D37C2C" w14:textId="2108397E" w:rsidR="00E7138C" w:rsidRDefault="00E7138C" w:rsidP="00E713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06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E7138C" w:rsidRPr="001D744B" w14:paraId="65826820" w14:textId="77777777" w:rsidTr="00AE1992">
        <w:tc>
          <w:tcPr>
            <w:tcW w:w="10281" w:type="dxa"/>
            <w:gridSpan w:val="6"/>
            <w:vAlign w:val="center"/>
          </w:tcPr>
          <w:p w14:paraId="326EF38E" w14:textId="56C56BB3" w:rsidR="00E7138C" w:rsidRDefault="00E7138C" w:rsidP="00E713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02 </w:t>
            </w:r>
            <w:r w:rsidRPr="00CC5CE6">
              <w:rPr>
                <w:rFonts w:ascii="Arial" w:hAnsi="Arial" w:cs="Arial"/>
                <w:b/>
                <w:bCs/>
                <w:sz w:val="18"/>
                <w:szCs w:val="18"/>
              </w:rPr>
              <w:t>Техническое обслуживание турбинного оборудования на тепловых электрических станциях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(ОК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E7138C" w:rsidRPr="001D744B" w14:paraId="05D943DC" w14:textId="77777777" w:rsidTr="001D744B">
        <w:tc>
          <w:tcPr>
            <w:tcW w:w="642" w:type="dxa"/>
            <w:vAlign w:val="center"/>
          </w:tcPr>
          <w:p w14:paraId="2A0912AE" w14:textId="77777777" w:rsidR="00E7138C" w:rsidRPr="001D744B" w:rsidRDefault="00E7138C" w:rsidP="00E7138C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D422FBF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F2E82A3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6566F4D" w14:textId="77777777" w:rsidR="00E7138C" w:rsidRDefault="00E7138C" w:rsidP="00E713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782F6F">
              <w:rPr>
                <w:rFonts w:ascii="Arial" w:eastAsia="Times New Roman" w:hAnsi="Arial" w:cs="Arial"/>
                <w:sz w:val="18"/>
                <w:szCs w:val="18"/>
              </w:rPr>
              <w:t xml:space="preserve">Установите соответствие видов подогревателей и их назначения: </w:t>
            </w:r>
          </w:p>
          <w:p w14:paraId="3CF88669" w14:textId="77777777" w:rsidR="00E7138C" w:rsidRPr="001D744B" w:rsidRDefault="00E7138C" w:rsidP="00E713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E7138C" w:rsidRPr="001D744B" w14:paraId="70B8EAAC" w14:textId="77777777" w:rsidTr="00044590">
              <w:tc>
                <w:tcPr>
                  <w:tcW w:w="1816" w:type="dxa"/>
                  <w:vAlign w:val="center"/>
                </w:tcPr>
                <w:p w14:paraId="25492EC8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039470D2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E7138C" w:rsidRPr="001D744B" w14:paraId="585BDEA6" w14:textId="77777777" w:rsidTr="00044590">
              <w:tc>
                <w:tcPr>
                  <w:tcW w:w="1816" w:type="dxa"/>
                  <w:vAlign w:val="center"/>
                </w:tcPr>
                <w:p w14:paraId="010FC625" w14:textId="77777777" w:rsidR="00E7138C" w:rsidRPr="00D1452A" w:rsidRDefault="00E7138C" w:rsidP="00E7138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А.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ПВД</w:t>
                  </w:r>
                </w:p>
              </w:tc>
              <w:tc>
                <w:tcPr>
                  <w:tcW w:w="2124" w:type="dxa"/>
                  <w:vAlign w:val="center"/>
                </w:tcPr>
                <w:p w14:paraId="55311E15" w14:textId="77777777" w:rsidR="00E7138C" w:rsidRPr="00C9406B" w:rsidRDefault="00E7138C" w:rsidP="00E7138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Подогрев сетевой воды</w:t>
                  </w:r>
                </w:p>
              </w:tc>
            </w:tr>
            <w:tr w:rsidR="00E7138C" w:rsidRPr="001D744B" w14:paraId="591B3DC3" w14:textId="77777777" w:rsidTr="00044590">
              <w:tc>
                <w:tcPr>
                  <w:tcW w:w="1816" w:type="dxa"/>
                  <w:vAlign w:val="center"/>
                </w:tcPr>
                <w:p w14:paraId="5779757F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Деаэратор</w:t>
                  </w:r>
                </w:p>
              </w:tc>
              <w:tc>
                <w:tcPr>
                  <w:tcW w:w="2124" w:type="dxa"/>
                  <w:vAlign w:val="center"/>
                </w:tcPr>
                <w:p w14:paraId="699D7841" w14:textId="77777777" w:rsidR="00E7138C" w:rsidRPr="00C9406B" w:rsidRDefault="00E7138C" w:rsidP="00E7138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Подогрев питательной воды высокого давления</w:t>
                  </w:r>
                </w:p>
              </w:tc>
            </w:tr>
            <w:tr w:rsidR="00E7138C" w:rsidRPr="001D744B" w14:paraId="53539F98" w14:textId="77777777" w:rsidTr="00044590">
              <w:tc>
                <w:tcPr>
                  <w:tcW w:w="1816" w:type="dxa"/>
                  <w:vAlign w:val="center"/>
                </w:tcPr>
                <w:p w14:paraId="051D4E1D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Сетевой подогреватель</w:t>
                  </w:r>
                </w:p>
              </w:tc>
              <w:tc>
                <w:tcPr>
                  <w:tcW w:w="2124" w:type="dxa"/>
                  <w:vAlign w:val="center"/>
                </w:tcPr>
                <w:p w14:paraId="504A7411" w14:textId="77777777" w:rsidR="00E7138C" w:rsidRPr="00C9406B" w:rsidRDefault="00E7138C" w:rsidP="00E7138C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Удаление агрессивных газов и подогрев воды</w:t>
                  </w:r>
                </w:p>
              </w:tc>
            </w:tr>
          </w:tbl>
          <w:p w14:paraId="4A1E67E1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E7138C" w:rsidRPr="001D744B" w14:paraId="20D0EFC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B83FE87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61C84813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5B81E23C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E7138C" w:rsidRPr="001D744B" w14:paraId="244D218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A8AEF20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044597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1EE76B7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91E740E" w14:textId="77777777" w:rsidR="00E7138C" w:rsidRPr="00435167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0CD43F" w14:textId="77777777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E7138C" w:rsidRPr="001D744B" w14:paraId="2A672162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D374D4E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D9D69B4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AECD2FE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E7138C" w:rsidRPr="001D744B" w14:paraId="159B332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1786E8A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143577FB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62489579" w14:textId="77777777" w:rsidR="00E7138C" w:rsidRPr="001D744B" w:rsidRDefault="00E7138C" w:rsidP="00E7138C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0570491" w14:textId="77777777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571375" w14:textId="7E05293D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78922EBE" w14:textId="270C0877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B18148E" w14:textId="13AD8816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7138C" w:rsidRPr="001D744B" w14:paraId="1A1F8D2D" w14:textId="77777777" w:rsidTr="001D744B">
        <w:tc>
          <w:tcPr>
            <w:tcW w:w="642" w:type="dxa"/>
            <w:vAlign w:val="center"/>
          </w:tcPr>
          <w:p w14:paraId="41C45C2B" w14:textId="77777777" w:rsidR="00E7138C" w:rsidRPr="001D744B" w:rsidRDefault="00E7138C" w:rsidP="00E7138C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B4B982" w14:textId="77777777" w:rsidR="00E7138C" w:rsidRDefault="00E7138C" w:rsidP="00E7138C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773D9C0C" w14:textId="77777777" w:rsidR="00E7138C" w:rsidRPr="00D1452A" w:rsidRDefault="00E7138C" w:rsidP="00E7138C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19860E3" w14:textId="77777777" w:rsidR="00E7138C" w:rsidRDefault="00E7138C" w:rsidP="00E7138C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Какие параметры необходимы для построения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идеального</w:t>
            </w: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 xml:space="preserve"> процесса расширения пара в </w:t>
            </w:r>
            <w:proofErr w:type="spellStart"/>
            <w:proofErr w:type="gramStart"/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h,s</w:t>
            </w:r>
            <w:proofErr w:type="spellEnd"/>
            <w:proofErr w:type="gramEnd"/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 – </w:t>
            </w: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диаграмме?</w:t>
            </w:r>
          </w:p>
          <w:p w14:paraId="1DC9A6EE" w14:textId="77777777" w:rsidR="00E7138C" w:rsidRDefault="00E7138C" w:rsidP="00E7138C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А. Начальные давление и температура пара.</w:t>
            </w:r>
          </w:p>
          <w:p w14:paraId="5C15B05B" w14:textId="77777777" w:rsidR="00E7138C" w:rsidRDefault="00E7138C" w:rsidP="00E7138C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Б. Скорость вращения ротора.</w:t>
            </w:r>
          </w:p>
          <w:p w14:paraId="471B803B" w14:textId="77777777" w:rsidR="00E7138C" w:rsidRDefault="00E7138C" w:rsidP="00E7138C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В. Давление в конденсаторе.</w:t>
            </w:r>
          </w:p>
          <w:p w14:paraId="2510A375" w14:textId="051323DD" w:rsidR="00E7138C" w:rsidRPr="00435167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1CBC">
              <w:rPr>
                <w:rFonts w:ascii="Arial" w:eastAsia="Arial" w:hAnsi="Arial" w:cs="Arial"/>
                <w:bCs/>
                <w:sz w:val="18"/>
                <w:szCs w:val="18"/>
              </w:rPr>
              <w:t>Г. Материал лопаток.</w:t>
            </w:r>
          </w:p>
        </w:tc>
        <w:tc>
          <w:tcPr>
            <w:tcW w:w="1843" w:type="dxa"/>
            <w:vAlign w:val="center"/>
          </w:tcPr>
          <w:p w14:paraId="0A5B7E13" w14:textId="4A539340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Г</w:t>
            </w:r>
          </w:p>
        </w:tc>
        <w:tc>
          <w:tcPr>
            <w:tcW w:w="1276" w:type="dxa"/>
            <w:vAlign w:val="center"/>
          </w:tcPr>
          <w:p w14:paraId="730045B6" w14:textId="0344E069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6C7F5AC4" w14:textId="0461CDAD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CC9F096" w14:textId="371C1BCD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B654E" w14:textId="77777777" w:rsidR="00EF4FE0" w:rsidRDefault="00EF4FE0">
      <w:pPr>
        <w:spacing w:line="240" w:lineRule="auto"/>
      </w:pPr>
      <w:r>
        <w:separator/>
      </w:r>
    </w:p>
  </w:endnote>
  <w:endnote w:type="continuationSeparator" w:id="0">
    <w:p w14:paraId="22BCC2F5" w14:textId="77777777" w:rsidR="00EF4FE0" w:rsidRDefault="00EF4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E33BE" w14:textId="77777777" w:rsidR="00EF4FE0" w:rsidRDefault="00EF4FE0">
      <w:pPr>
        <w:spacing w:after="0"/>
      </w:pPr>
      <w:r>
        <w:separator/>
      </w:r>
    </w:p>
  </w:footnote>
  <w:footnote w:type="continuationSeparator" w:id="0">
    <w:p w14:paraId="786D52DE" w14:textId="77777777" w:rsidR="00EF4FE0" w:rsidRDefault="00EF4F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6AC1"/>
    <w:rsid w:val="000614E3"/>
    <w:rsid w:val="00062A88"/>
    <w:rsid w:val="00074990"/>
    <w:rsid w:val="000778FF"/>
    <w:rsid w:val="000821B8"/>
    <w:rsid w:val="000919BC"/>
    <w:rsid w:val="00091B02"/>
    <w:rsid w:val="000A4FBC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7296"/>
    <w:rsid w:val="005635FF"/>
    <w:rsid w:val="00567218"/>
    <w:rsid w:val="00574401"/>
    <w:rsid w:val="005977B8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76B6"/>
    <w:rsid w:val="00DF6D54"/>
    <w:rsid w:val="00E26DB0"/>
    <w:rsid w:val="00E35FF4"/>
    <w:rsid w:val="00E42929"/>
    <w:rsid w:val="00E4404B"/>
    <w:rsid w:val="00E57890"/>
    <w:rsid w:val="00E629FD"/>
    <w:rsid w:val="00E7138C"/>
    <w:rsid w:val="00E76611"/>
    <w:rsid w:val="00E80E59"/>
    <w:rsid w:val="00E82DDC"/>
    <w:rsid w:val="00E8700B"/>
    <w:rsid w:val="00E91F91"/>
    <w:rsid w:val="00E96821"/>
    <w:rsid w:val="00E96D1C"/>
    <w:rsid w:val="00E96F1F"/>
    <w:rsid w:val="00E97A1B"/>
    <w:rsid w:val="00EA0896"/>
    <w:rsid w:val="00EA3744"/>
    <w:rsid w:val="00EA6A6A"/>
    <w:rsid w:val="00EB6D5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6087"/>
    <w:rsid w:val="00F90FE8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Лев Заверяев</cp:lastModifiedBy>
  <cp:revision>7</cp:revision>
  <cp:lastPrinted>2025-01-27T08:41:00Z</cp:lastPrinted>
  <dcterms:created xsi:type="dcterms:W3CDTF">2026-01-19T07:49:00Z</dcterms:created>
  <dcterms:modified xsi:type="dcterms:W3CDTF">2026-01-19T07:59:00Z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