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00CE19B2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01. 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4FCA0C92" w:rsidR="00C90277" w:rsidRPr="001D744B" w:rsidRDefault="0021592B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  <w:r w:rsidR="00A07B66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A07B66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</w:t>
            </w:r>
            <w:r w:rsidR="00A07B66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Производство и распределение энергии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07B66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(ОК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07B66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21592B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0FB40F2" w14:textId="570EC391" w:rsidR="001D744B" w:rsidRDefault="001D744B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C717D92" w14:textId="77777777" w:rsidR="001D744B" w:rsidRPr="001D744B" w:rsidRDefault="001D744B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FA93C89" w14:textId="525C4363" w:rsidR="0021592B" w:rsidRPr="001D744B" w:rsidRDefault="001D744B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Под точкой кипения воды понимается температура, при которой...</w:t>
            </w:r>
          </w:p>
        </w:tc>
        <w:tc>
          <w:tcPr>
            <w:tcW w:w="1843" w:type="dxa"/>
            <w:vAlign w:val="center"/>
          </w:tcPr>
          <w:p w14:paraId="2A84340E" w14:textId="6577D342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начинается интенсивное образование пузырьков пара внутри жидкости</w:t>
            </w:r>
          </w:p>
        </w:tc>
        <w:tc>
          <w:tcPr>
            <w:tcW w:w="1276" w:type="dxa"/>
            <w:vAlign w:val="center"/>
          </w:tcPr>
          <w:p w14:paraId="2CCDC039" w14:textId="3681727C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4B513FD9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589AD5DC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2CAA038" w14:textId="28B78631" w:rsid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23A3C258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2715B7C" w14:textId="5C637AD1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Почему плотность льда меньше плотности воды?</w:t>
            </w:r>
          </w:p>
          <w:p w14:paraId="01CF8768" w14:textId="6F6B7D63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А. Молекулярная структура льда рыхлее.</w:t>
            </w:r>
          </w:p>
          <w:p w14:paraId="118A4EDE" w14:textId="09B63A86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Б. Вода расширяется при охлаждении.</w:t>
            </w:r>
          </w:p>
          <w:p w14:paraId="30A6452A" w14:textId="549E2773" w:rsidR="0021592B" w:rsidRPr="001D744B" w:rsidRDefault="001D744B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В. Давление воздуха действует на поверхность воды.</w:t>
            </w:r>
          </w:p>
        </w:tc>
        <w:tc>
          <w:tcPr>
            <w:tcW w:w="1843" w:type="dxa"/>
            <w:vAlign w:val="center"/>
          </w:tcPr>
          <w:p w14:paraId="75B827C8" w14:textId="45991F49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34DB2775" w14:textId="705B9144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4CC05521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40A8DCC6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A0C6160" w14:textId="1C40CE7C" w:rsid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D3E282F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5F25372" w14:textId="77777777" w:rsidR="0021592B" w:rsidRDefault="001D744B" w:rsidP="00126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Температура кипения воды при стандартном атмосферном давлении равна 100 °C. Сколько потребуется калорий, чтобы вскипятить 1 кг воды при начальной температуре 20 °C?</w:t>
            </w:r>
          </w:p>
          <w:p w14:paraId="60C1E96C" w14:textId="77777777" w:rsidR="00435167" w:rsidRDefault="00435167" w:rsidP="00126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C492E62" w14:textId="59245145" w:rsidR="00435167" w:rsidRPr="001D744B" w:rsidRDefault="00435167" w:rsidP="00126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7E853D1D" w14:textId="6B0D41B2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335 ккал</w:t>
            </w:r>
          </w:p>
        </w:tc>
        <w:tc>
          <w:tcPr>
            <w:tcW w:w="1276" w:type="dxa"/>
            <w:vAlign w:val="center"/>
          </w:tcPr>
          <w:p w14:paraId="588687BB" w14:textId="2288F382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44BF535C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122CDEB8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1592B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B8D5B2D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8EFA8B0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D272B85" w14:textId="22550438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изических свойств воды их определени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ям.</w:t>
            </w:r>
          </w:p>
          <w:p w14:paraId="12BD8761" w14:textId="77777777" w:rsidR="001D744B" w:rsidRPr="001D744B" w:rsidRDefault="001D744B" w:rsidP="001D74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1D744B" w:rsidRPr="001D744B" w14:paraId="0AE4A077" w14:textId="77777777" w:rsidTr="00A24006">
              <w:tc>
                <w:tcPr>
                  <w:tcW w:w="1816" w:type="dxa"/>
                  <w:vAlign w:val="center"/>
                </w:tcPr>
                <w:p w14:paraId="0BFF43AC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AD3D022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1D744B" w:rsidRPr="001D744B" w14:paraId="612BA08C" w14:textId="77777777" w:rsidTr="00A24006">
              <w:tc>
                <w:tcPr>
                  <w:tcW w:w="1816" w:type="dxa"/>
                  <w:vAlign w:val="center"/>
                </w:tcPr>
                <w:p w14:paraId="7FECAF39" w14:textId="73022CEE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Вязкость</w:t>
                  </w:r>
                </w:p>
              </w:tc>
              <w:tc>
                <w:tcPr>
                  <w:tcW w:w="2124" w:type="dxa"/>
                  <w:vAlign w:val="center"/>
                </w:tcPr>
                <w:p w14:paraId="360B0E2D" w14:textId="3645B591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Способность жидкости противостоять сдвигу слоев</w:t>
                  </w:r>
                </w:p>
              </w:tc>
            </w:tr>
            <w:tr w:rsidR="001D744B" w:rsidRPr="001D744B" w14:paraId="556C1DA2" w14:textId="77777777" w:rsidTr="00A24006">
              <w:tc>
                <w:tcPr>
                  <w:tcW w:w="1816" w:type="dxa"/>
                  <w:vAlign w:val="center"/>
                </w:tcPr>
                <w:p w14:paraId="61BB10A5" w14:textId="6C2768C8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Поверхностное натяжение</w:t>
                  </w:r>
                </w:p>
              </w:tc>
              <w:tc>
                <w:tcPr>
                  <w:tcW w:w="2124" w:type="dxa"/>
                  <w:vAlign w:val="center"/>
                </w:tcPr>
                <w:p w14:paraId="607A7875" w14:textId="4593EA25" w:rsidR="001D744B" w:rsidRPr="001D744B" w:rsidRDefault="001D744B" w:rsidP="001D744B">
                  <w:pPr>
                    <w:tabs>
                      <w:tab w:val="left" w:pos="436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Свойство жидкостей удерживать частицы другого вещества</w:t>
                  </w:r>
                </w:p>
              </w:tc>
            </w:tr>
            <w:tr w:rsidR="001D744B" w:rsidRPr="001D744B" w14:paraId="64CD6ED2" w14:textId="77777777" w:rsidTr="00A24006">
              <w:tc>
                <w:tcPr>
                  <w:tcW w:w="1816" w:type="dxa"/>
                  <w:vAlign w:val="center"/>
                </w:tcPr>
                <w:p w14:paraId="2FB9B6BB" w14:textId="7B423634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3.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Растворимость</w:t>
                  </w:r>
                </w:p>
              </w:tc>
              <w:tc>
                <w:tcPr>
                  <w:tcW w:w="2124" w:type="dxa"/>
                  <w:vAlign w:val="center"/>
                </w:tcPr>
                <w:p w14:paraId="02A3E679" w14:textId="6CEFEA14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Тенденция жидкости минимизировать площадь поверхности</w:t>
                  </w:r>
                </w:p>
              </w:tc>
            </w:tr>
          </w:tbl>
          <w:p w14:paraId="38215757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1D744B" w:rsidRPr="001D744B" w14:paraId="3A374EAA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72208868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651DFBE2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4A5501EA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1D744B" w:rsidRPr="001D744B" w14:paraId="002AD471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76D1B5BB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6635CF4D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5EAD4A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1D744B" w:rsidRPr="001D744B" w14:paraId="45CC6B96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1171310D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E736EA1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D67E516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1D744B" w:rsidRPr="001D744B" w14:paraId="3C3FEECE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4E48373A" w14:textId="6EE669F2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437B8ED3" w14:textId="77777777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76231DEC" w14:textId="4E3DBB18" w:rsidR="001D744B" w:rsidRPr="001D744B" w:rsidRDefault="001D744B" w:rsidP="001D744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546DA527" w14:textId="59C26388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5225B0F4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783E4559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37071EA4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A0003BD" w14:textId="3E44085D" w:rsidR="00C9406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5301B751" w14:textId="77777777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D9C5542" w14:textId="0F4C83BF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Какие характеристики относятся к 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чистой дистиллированной вод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е?</w:t>
            </w:r>
          </w:p>
          <w:p w14:paraId="117F9886" w14:textId="25939331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А. Хорошая электропроводность.</w:t>
            </w:r>
          </w:p>
          <w:p w14:paraId="670B1475" w14:textId="29828323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Б. Наличие посторонних примесей.</w:t>
            </w:r>
          </w:p>
          <w:p w14:paraId="2F1CCD28" w14:textId="0EEDA25F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В. Отсутствие запаха и вкуса.</w:t>
            </w:r>
          </w:p>
          <w:p w14:paraId="636C0536" w14:textId="4D7AC305" w:rsidR="0021592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Г. Отсутствие микроорганизмов.  </w:t>
            </w:r>
          </w:p>
        </w:tc>
        <w:tc>
          <w:tcPr>
            <w:tcW w:w="1843" w:type="dxa"/>
            <w:vAlign w:val="center"/>
          </w:tcPr>
          <w:p w14:paraId="4210D93C" w14:textId="20748E51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В, Г</w:t>
            </w:r>
          </w:p>
        </w:tc>
        <w:tc>
          <w:tcPr>
            <w:tcW w:w="1276" w:type="dxa"/>
            <w:vAlign w:val="center"/>
          </w:tcPr>
          <w:p w14:paraId="1B6AACDD" w14:textId="5166EB44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>акрытого типа с выбором нескольких ответов</w:t>
            </w:r>
          </w:p>
        </w:tc>
        <w:tc>
          <w:tcPr>
            <w:tcW w:w="992" w:type="dxa"/>
            <w:vAlign w:val="center"/>
          </w:tcPr>
          <w:p w14:paraId="66765A7F" w14:textId="34138F36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6D69EA13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27B079E" w14:textId="106AF8A4" w:rsidR="00C9406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2D171C8" w14:textId="77777777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7DA63DC" w14:textId="18972B03" w:rsidR="0021592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Главным топливом, используемым на большинстве тепловых электростанций, является...</w:t>
            </w:r>
          </w:p>
        </w:tc>
        <w:tc>
          <w:tcPr>
            <w:tcW w:w="1843" w:type="dxa"/>
            <w:vAlign w:val="center"/>
          </w:tcPr>
          <w:p w14:paraId="2035D979" w14:textId="2FF8B0FE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vAlign w:val="center"/>
          </w:tcPr>
          <w:p w14:paraId="4CE4B5AC" w14:textId="674A6A7E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2CE45C09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4FAB8D33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1592B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2C3AC15" w14:textId="3D0DEB63" w:rsidR="00C9406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5A0C09EF" w14:textId="77777777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7AD692F" w14:textId="2FFF63B4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Какой н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аиболее распространенный источник энергии на атомных электростанциях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?</w:t>
            </w:r>
          </w:p>
          <w:p w14:paraId="52A91BD2" w14:textId="73A0B9AB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А. Нефть.</w:t>
            </w:r>
          </w:p>
          <w:p w14:paraId="3C9D28EC" w14:textId="77FFC7AF" w:rsidR="00C9406B" w:rsidRPr="00A7738E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Б. Торф.</w:t>
            </w:r>
          </w:p>
          <w:p w14:paraId="3CE6E38D" w14:textId="2A9C7A70" w:rsidR="0021592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В. Уран.</w:t>
            </w:r>
          </w:p>
        </w:tc>
        <w:tc>
          <w:tcPr>
            <w:tcW w:w="1843" w:type="dxa"/>
            <w:vAlign w:val="center"/>
          </w:tcPr>
          <w:p w14:paraId="00B45C30" w14:textId="5A468314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22414740" w14:textId="0787CB85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6CE4E35D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4B5B4E50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1592B" w:rsidRPr="001D744B" w14:paraId="24AC6890" w14:textId="77777777" w:rsidTr="001D744B">
        <w:tc>
          <w:tcPr>
            <w:tcW w:w="642" w:type="dxa"/>
            <w:vAlign w:val="center"/>
          </w:tcPr>
          <w:p w14:paraId="29A00B6B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A8987F6" w14:textId="1B14453E" w:rsidR="00C9406B" w:rsidRP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025B868" w14:textId="77777777" w:rsidR="00C9406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0C45CC7" w14:textId="77777777" w:rsidR="0021592B" w:rsidRDefault="00C9406B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Теплота сгорания каменного угля составляет около 30 000 кДж/кг. Сколько килограммов угля потребуется для выработки 1 </w:t>
            </w:r>
            <w:proofErr w:type="spellStart"/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МВт·ч</w:t>
            </w:r>
            <w:proofErr w:type="spellEnd"/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 электроэнергии, если считать, что КПД тепловой электростанции составляет 35%?</w:t>
            </w:r>
          </w:p>
          <w:p w14:paraId="1F2DE758" w14:textId="77777777" w:rsidR="00435167" w:rsidRDefault="00435167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9DA3636" w14:textId="3F10E42D" w:rsidR="00435167" w:rsidRPr="00C9406B" w:rsidRDefault="00435167" w:rsidP="00C9406B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535E960D" w14:textId="290E0FCE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116 кг</w:t>
            </w:r>
          </w:p>
        </w:tc>
        <w:tc>
          <w:tcPr>
            <w:tcW w:w="1276" w:type="dxa"/>
            <w:vAlign w:val="center"/>
          </w:tcPr>
          <w:p w14:paraId="6EAF41CB" w14:textId="7C27ACB1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70A43378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470DB4C0" w:rsidR="0021592B" w:rsidRPr="001D744B" w:rsidRDefault="00C9406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1592B" w:rsidRPr="001D744B" w14:paraId="05AF36F9" w14:textId="77777777" w:rsidTr="001D744B">
        <w:tc>
          <w:tcPr>
            <w:tcW w:w="642" w:type="dxa"/>
            <w:vAlign w:val="center"/>
          </w:tcPr>
          <w:p w14:paraId="053419FB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D80AC88" w14:textId="77777777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3C67B479" w14:textId="77777777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1836257" w14:textId="49F4FBA2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</w:t>
            </w:r>
            <w:r w:rsidR="00C9406B" w:rsidRPr="00A7738E">
              <w:rPr>
                <w:rFonts w:ascii="Arial" w:eastAsia="Times New Roman" w:hAnsi="Arial" w:cs="Arial"/>
                <w:sz w:val="18"/>
                <w:szCs w:val="18"/>
              </w:rPr>
              <w:t>видов энергии источникам их происхождения</w:t>
            </w:r>
            <w:r w:rsidR="00C9406B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0E427055" w14:textId="77777777" w:rsidR="0021592B" w:rsidRPr="001D744B" w:rsidRDefault="0021592B" w:rsidP="00126B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21592B" w:rsidRPr="001D744B" w14:paraId="749257AE" w14:textId="77777777" w:rsidTr="00126B15">
              <w:tc>
                <w:tcPr>
                  <w:tcW w:w="1816" w:type="dxa"/>
                  <w:vAlign w:val="center"/>
                </w:tcPr>
                <w:p w14:paraId="25DC217B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08FD32CB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21592B" w:rsidRPr="001D744B" w14:paraId="68C388B7" w14:textId="77777777" w:rsidTr="00126B15">
              <w:tc>
                <w:tcPr>
                  <w:tcW w:w="1816" w:type="dxa"/>
                  <w:vAlign w:val="center"/>
                </w:tcPr>
                <w:p w14:paraId="2D3AA86C" w14:textId="5CC18B67" w:rsidR="0021592B" w:rsidRPr="001D744B" w:rsidRDefault="0021592B" w:rsidP="00C9406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="00C9406B">
                    <w:t xml:space="preserve"> </w:t>
                  </w:r>
                  <w:r w:rsidR="00C9406B" w:rsidRPr="00C9406B">
                    <w:rPr>
                      <w:rFonts w:ascii="Arial" w:hAnsi="Arial" w:cs="Arial"/>
                      <w:sz w:val="18"/>
                      <w:szCs w:val="18"/>
                    </w:rPr>
                    <w:t>Горючий материал (нефть, уголь, природный газ)</w:t>
                  </w:r>
                </w:p>
              </w:tc>
              <w:tc>
                <w:tcPr>
                  <w:tcW w:w="2124" w:type="dxa"/>
                  <w:vAlign w:val="center"/>
                </w:tcPr>
                <w:p w14:paraId="3E5BF49A" w14:textId="4BBED033" w:rsidR="0021592B" w:rsidRPr="00C9406B" w:rsidRDefault="0021592B" w:rsidP="00C9406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="00C9406B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Топливная энергия</w:t>
                  </w:r>
                </w:p>
              </w:tc>
            </w:tr>
            <w:tr w:rsidR="0021592B" w:rsidRPr="001D744B" w14:paraId="317D33FE" w14:textId="77777777" w:rsidTr="00126B15">
              <w:tc>
                <w:tcPr>
                  <w:tcW w:w="1816" w:type="dxa"/>
                  <w:vAlign w:val="center"/>
                </w:tcPr>
                <w:p w14:paraId="3060CD57" w14:textId="640DA61B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Распад радиоактивных материалов</w:t>
                  </w:r>
                </w:p>
              </w:tc>
              <w:tc>
                <w:tcPr>
                  <w:tcW w:w="2124" w:type="dxa"/>
                  <w:vAlign w:val="center"/>
                </w:tcPr>
                <w:p w14:paraId="0CB25BEC" w14:textId="2FBC4D97" w:rsidR="0021592B" w:rsidRPr="00C9406B" w:rsidRDefault="0021592B" w:rsidP="00C9406B">
                  <w:pPr>
                    <w:tabs>
                      <w:tab w:val="left" w:pos="436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Ядерная энергия</w:t>
                  </w:r>
                </w:p>
              </w:tc>
            </w:tr>
            <w:tr w:rsidR="0021592B" w:rsidRPr="001D744B" w14:paraId="09FDC230" w14:textId="77777777" w:rsidTr="00126B15">
              <w:tc>
                <w:tcPr>
                  <w:tcW w:w="1816" w:type="dxa"/>
                  <w:vAlign w:val="center"/>
                </w:tcPr>
                <w:p w14:paraId="2B406726" w14:textId="78B7FEBA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Потенциальная энергия водных масс</w:t>
                  </w:r>
                </w:p>
              </w:tc>
              <w:tc>
                <w:tcPr>
                  <w:tcW w:w="2124" w:type="dxa"/>
                  <w:vAlign w:val="center"/>
                </w:tcPr>
                <w:p w14:paraId="60C1E868" w14:textId="16493201" w:rsidR="0021592B" w:rsidRPr="00C9406B" w:rsidRDefault="0021592B" w:rsidP="00C9406B">
                  <w:pPr>
                    <w:tabs>
                      <w:tab w:val="left" w:pos="436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C9406B"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Гидроэнергия</w:t>
                  </w:r>
                </w:p>
              </w:tc>
            </w:tr>
          </w:tbl>
          <w:p w14:paraId="56036E4C" w14:textId="77777777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21592B" w:rsidRPr="001D744B" w14:paraId="2ED3FC8E" w14:textId="77777777" w:rsidTr="00126B15">
              <w:trPr>
                <w:trHeight w:val="233"/>
              </w:trPr>
              <w:tc>
                <w:tcPr>
                  <w:tcW w:w="884" w:type="dxa"/>
                </w:tcPr>
                <w:p w14:paraId="5CAB364B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2F4ECF89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D7C9102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21592B" w:rsidRPr="001D744B" w14:paraId="18482E53" w14:textId="77777777" w:rsidTr="00126B15">
              <w:trPr>
                <w:trHeight w:val="233"/>
              </w:trPr>
              <w:tc>
                <w:tcPr>
                  <w:tcW w:w="884" w:type="dxa"/>
                </w:tcPr>
                <w:p w14:paraId="158C8CC2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4C00B8A8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52B8D820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588FF61F" w14:textId="48A87F64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25F2CE" w14:textId="77777777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21592B" w:rsidRPr="001D744B" w14:paraId="2D856E20" w14:textId="77777777" w:rsidTr="00126B15">
              <w:trPr>
                <w:trHeight w:val="232"/>
              </w:trPr>
              <w:tc>
                <w:tcPr>
                  <w:tcW w:w="401" w:type="dxa"/>
                </w:tcPr>
                <w:p w14:paraId="5EE09BB4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9C2448B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5CCC87DF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21592B" w:rsidRPr="001D744B" w14:paraId="3B61F69F" w14:textId="77777777" w:rsidTr="00126B15">
              <w:trPr>
                <w:trHeight w:val="232"/>
              </w:trPr>
              <w:tc>
                <w:tcPr>
                  <w:tcW w:w="401" w:type="dxa"/>
                </w:tcPr>
                <w:p w14:paraId="72DE7B9E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5C394CDD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1D46ACDA" w14:textId="77777777" w:rsidR="0021592B" w:rsidRPr="001D744B" w:rsidRDefault="0021592B" w:rsidP="00A07B66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25E1E2CC" w14:textId="31955346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65C67649" w14:textId="383EF9EB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9B4C7FB" w14:textId="63068323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768AC84" w14:textId="0BE1BC98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5D04F49D" w14:textId="77777777" w:rsidTr="001D744B">
        <w:tc>
          <w:tcPr>
            <w:tcW w:w="642" w:type="dxa"/>
            <w:vAlign w:val="center"/>
          </w:tcPr>
          <w:p w14:paraId="2DDC9B0A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360F0AF" w14:textId="69CBB966" w:rsid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7946C80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8FE30D6" w14:textId="4EA8AFF8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Какие и</w:t>
            </w: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сточники энергии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подходя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т </w:t>
            </w: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для крупномасштабного промышленного использования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?</w:t>
            </w:r>
          </w:p>
          <w:p w14:paraId="1AA42B41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А. Солнечные батареи.</w:t>
            </w:r>
          </w:p>
          <w:p w14:paraId="271C2838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Б. Ветер.</w:t>
            </w:r>
          </w:p>
          <w:p w14:paraId="7E3FAA62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В. Уголь.</w:t>
            </w:r>
          </w:p>
          <w:p w14:paraId="168F4A9E" w14:textId="6568773C" w:rsidR="0021592B" w:rsidRPr="001D744B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Г. Гидроэнергия.</w:t>
            </w:r>
          </w:p>
        </w:tc>
        <w:tc>
          <w:tcPr>
            <w:tcW w:w="1843" w:type="dxa"/>
            <w:vAlign w:val="center"/>
          </w:tcPr>
          <w:p w14:paraId="122E5CE1" w14:textId="4BB91079" w:rsidR="0021592B" w:rsidRPr="001D744B" w:rsidRDefault="003C4905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В, Г</w:t>
            </w:r>
          </w:p>
        </w:tc>
        <w:tc>
          <w:tcPr>
            <w:tcW w:w="1276" w:type="dxa"/>
            <w:vAlign w:val="center"/>
          </w:tcPr>
          <w:p w14:paraId="17ADD02C" w14:textId="78A83229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0217F6D0" w14:textId="67994534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C644055" w14:textId="7E00D4E5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0B69955" w14:textId="74676747" w:rsid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3DF2155D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DB97D07" w14:textId="11C2A853" w:rsidR="0021592B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sz w:val="18"/>
                <w:szCs w:val="18"/>
              </w:rPr>
              <w:t>Принцип работы паровой турбины основан на преобразовании энергии...</w:t>
            </w:r>
          </w:p>
        </w:tc>
        <w:tc>
          <w:tcPr>
            <w:tcW w:w="1843" w:type="dxa"/>
            <w:vAlign w:val="center"/>
          </w:tcPr>
          <w:p w14:paraId="333C5CB3" w14:textId="77777777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4BD1F5BA" w14:textId="76DC63AB" w:rsidR="0021592B" w:rsidRPr="001D744B" w:rsidRDefault="003C4905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тепл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а</w:t>
            </w: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в механическую энергию вращения ротора</w:t>
            </w:r>
          </w:p>
          <w:p w14:paraId="5FFE4664" w14:textId="3560ABBD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38DF5ACC" w14:textId="169743AA" w:rsidR="0021592B" w:rsidRPr="001D744B" w:rsidRDefault="003C4905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BAB103C" w14:textId="576EB2F5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4CD4367F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21592B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83908D6" w14:textId="5B43BA07" w:rsid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50448FFC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F14AC3E" w14:textId="7A24F67E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В чем заключается о</w:t>
            </w: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сновное отличие термодинамического цикла Карно от цикла </w:t>
            </w:r>
            <w:proofErr w:type="spellStart"/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Ренкина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?</w:t>
            </w:r>
          </w:p>
          <w:p w14:paraId="3720B0B3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А. Идеальность цикла Карно.</w:t>
            </w:r>
          </w:p>
          <w:p w14:paraId="7C278543" w14:textId="77777777" w:rsidR="003C4905" w:rsidRPr="003C4905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t>Б. Использование влаги в паре.</w:t>
            </w:r>
          </w:p>
          <w:p w14:paraId="0881E5BA" w14:textId="5996EBEF" w:rsidR="0021592B" w:rsidRPr="001D744B" w:rsidRDefault="003C4905" w:rsidP="003C49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В. Отличие температурных диапазонов.</w:t>
            </w:r>
          </w:p>
        </w:tc>
        <w:tc>
          <w:tcPr>
            <w:tcW w:w="1843" w:type="dxa"/>
            <w:vAlign w:val="center"/>
          </w:tcPr>
          <w:p w14:paraId="7A56CC23" w14:textId="69B9839F" w:rsidR="0021592B" w:rsidRPr="001D744B" w:rsidRDefault="003C4905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А</w:t>
            </w:r>
          </w:p>
        </w:tc>
        <w:tc>
          <w:tcPr>
            <w:tcW w:w="1276" w:type="dxa"/>
            <w:vAlign w:val="center"/>
          </w:tcPr>
          <w:p w14:paraId="6EE24410" w14:textId="7677A4BB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795A02A2" w14:textId="1F63CF88" w:rsidR="0021592B" w:rsidRPr="001D744B" w:rsidRDefault="003C4905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8DC526D" w:rsidR="0021592B" w:rsidRPr="001D744B" w:rsidRDefault="003C4905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CFA09C2" w14:textId="77777777" w:rsidR="0021592B" w:rsidRPr="001D744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  <w:p w14:paraId="4A7F040A" w14:textId="4EE7752F" w:rsidR="003C4905" w:rsidRPr="00A7738E" w:rsidRDefault="003C4905" w:rsidP="003C4905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5CADDA9" w14:textId="76DF7550" w:rsidR="003C4905" w:rsidRPr="00A7738E" w:rsidRDefault="003C4905" w:rsidP="003C4905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КПД идеальной тепловой машины, работающей по циклу Карно, при температурах горячего резервуара T</w:t>
            </w:r>
            <w:r w:rsidR="00435167" w:rsidRPr="00435167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1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 = 500 К и холодного резервуара</w:t>
            </w:r>
            <w:r w:rsidR="0043516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T</w:t>
            </w:r>
            <w:r w:rsidR="00435167" w:rsidRPr="00435167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2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 = 300 К.  </w:t>
            </w:r>
          </w:p>
          <w:p w14:paraId="6F42C2AC" w14:textId="77777777" w:rsidR="0021592B" w:rsidRDefault="0021592B" w:rsidP="00126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  <w:p w14:paraId="61F8DD18" w14:textId="6F332EA0" w:rsidR="00435167" w:rsidRPr="001D744B" w:rsidRDefault="00435167" w:rsidP="00126B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2346C706" w14:textId="46C13366" w:rsidR="0021592B" w:rsidRPr="001D744B" w:rsidRDefault="00435167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276" w:type="dxa"/>
            <w:vAlign w:val="center"/>
          </w:tcPr>
          <w:p w14:paraId="6D4DFAD5" w14:textId="5812085F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639CAC6C" w14:textId="6046F6CA" w:rsidR="0021592B" w:rsidRPr="001D744B" w:rsidRDefault="00435167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0C8F8C92" w14:textId="6A5A8F94" w:rsidR="0021592B" w:rsidRPr="001D744B" w:rsidRDefault="00435167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435167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435167" w:rsidRPr="001D744B" w:rsidRDefault="00435167" w:rsidP="00435167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AFB94C3" w14:textId="77777777" w:rsidR="00435167" w:rsidRPr="001D744B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086CF09" w14:textId="77777777" w:rsidR="00435167" w:rsidRPr="001D744B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EC17013" w14:textId="3DD2F787" w:rsidR="00435167" w:rsidRPr="001D744B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термодинамически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х 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цикл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ов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 их характеристикам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4DF560A5" w14:textId="77777777" w:rsidR="00435167" w:rsidRPr="001D744B" w:rsidRDefault="00435167" w:rsidP="004351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435167" w:rsidRPr="001D744B" w14:paraId="7F5DD3A1" w14:textId="77777777" w:rsidTr="00A24006">
              <w:tc>
                <w:tcPr>
                  <w:tcW w:w="1816" w:type="dxa"/>
                  <w:vAlign w:val="center"/>
                </w:tcPr>
                <w:p w14:paraId="59896851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0773C51E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435167" w:rsidRPr="001D744B" w14:paraId="6777E858" w14:textId="77777777" w:rsidTr="00A24006">
              <w:tc>
                <w:tcPr>
                  <w:tcW w:w="1816" w:type="dxa"/>
                  <w:vAlign w:val="center"/>
                </w:tcPr>
                <w:p w14:paraId="4D8CCF7C" w14:textId="213CE15D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Pr="00435167">
                    <w:rPr>
                      <w:rFonts w:ascii="Arial" w:hAnsi="Arial" w:cs="Arial"/>
                      <w:sz w:val="18"/>
                      <w:szCs w:val="18"/>
                    </w:rPr>
                    <w:t>Используется в газовых турбинах</w:t>
                  </w:r>
                </w:p>
              </w:tc>
              <w:tc>
                <w:tcPr>
                  <w:tcW w:w="2124" w:type="dxa"/>
                  <w:vAlign w:val="center"/>
                </w:tcPr>
                <w:p w14:paraId="2E009599" w14:textId="66AF418B" w:rsidR="00435167" w:rsidRPr="00C9406B" w:rsidRDefault="00435167" w:rsidP="00435167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Pr="004351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Цикл </w:t>
                  </w:r>
                  <w:proofErr w:type="spellStart"/>
                  <w:r w:rsidRPr="00435167">
                    <w:rPr>
                      <w:rFonts w:ascii="Arial" w:eastAsia="Times New Roman" w:hAnsi="Arial" w:cs="Arial"/>
                      <w:sz w:val="18"/>
                      <w:szCs w:val="18"/>
                    </w:rPr>
                    <w:t>Ренкина</w:t>
                  </w:r>
                  <w:proofErr w:type="spellEnd"/>
                  <w:r w:rsidRPr="004351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</w:tr>
            <w:tr w:rsidR="00435167" w:rsidRPr="001D744B" w14:paraId="26D0D582" w14:textId="77777777" w:rsidTr="00A24006">
              <w:tc>
                <w:tcPr>
                  <w:tcW w:w="1816" w:type="dxa"/>
                  <w:vAlign w:val="center"/>
                </w:tcPr>
                <w:p w14:paraId="7E196908" w14:textId="2622BFE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Применяется в паровых машинах</w:t>
                  </w:r>
                </w:p>
              </w:tc>
              <w:tc>
                <w:tcPr>
                  <w:tcW w:w="2124" w:type="dxa"/>
                  <w:vAlign w:val="center"/>
                </w:tcPr>
                <w:p w14:paraId="2FDF5BC8" w14:textId="028FAF7D" w:rsidR="00435167" w:rsidRPr="00C9406B" w:rsidRDefault="00435167" w:rsidP="00435167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Pr="00435167">
                    <w:rPr>
                      <w:rFonts w:ascii="Arial" w:eastAsia="Times New Roman" w:hAnsi="Arial" w:cs="Arial"/>
                      <w:sz w:val="18"/>
                      <w:szCs w:val="18"/>
                    </w:rPr>
                    <w:t>Цикл Брайтона</w:t>
                  </w:r>
                </w:p>
              </w:tc>
            </w:tr>
            <w:tr w:rsidR="00435167" w:rsidRPr="001D744B" w14:paraId="0867BAA4" w14:textId="77777777" w:rsidTr="00A24006">
              <w:tc>
                <w:tcPr>
                  <w:tcW w:w="1816" w:type="dxa"/>
                  <w:vAlign w:val="center"/>
                </w:tcPr>
                <w:p w14:paraId="349BAB80" w14:textId="156FC3C2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Включает изотермическое сжатие и расширение</w:t>
                  </w:r>
                </w:p>
              </w:tc>
              <w:tc>
                <w:tcPr>
                  <w:tcW w:w="2124" w:type="dxa"/>
                  <w:vAlign w:val="center"/>
                </w:tcPr>
                <w:p w14:paraId="530F2E15" w14:textId="479D647A" w:rsidR="00435167" w:rsidRPr="00C9406B" w:rsidRDefault="00435167" w:rsidP="00435167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Pr="00435167">
                    <w:rPr>
                      <w:rFonts w:ascii="Arial" w:hAnsi="Arial" w:cs="Arial"/>
                      <w:sz w:val="18"/>
                      <w:szCs w:val="18"/>
                    </w:rPr>
                    <w:t>Цикл Стирлинга</w:t>
                  </w:r>
                </w:p>
              </w:tc>
            </w:tr>
          </w:tbl>
          <w:p w14:paraId="0E6FE558" w14:textId="77777777" w:rsidR="00435167" w:rsidRPr="001D744B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435167" w:rsidRPr="001D744B" w14:paraId="21C5FD84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75BE2A8C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1B7324F0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2B5CCA34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435167" w:rsidRPr="001D744B" w14:paraId="6D4D8FFA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439B7583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DF80426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6EC3EC4F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03CD6BF" w14:textId="20DABADB" w:rsidR="00435167" w:rsidRPr="001D744B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D04D96" w14:textId="77777777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435167" w:rsidRPr="001D744B" w14:paraId="0C3F8219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7B3D3A12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76E9C8C9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01C8B7CA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435167" w:rsidRPr="001D744B" w14:paraId="4D4C1C67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7B6EB805" w14:textId="010291F0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1969ED3" w14:textId="1420E66F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A5801DB" w14:textId="77777777" w:rsidR="00435167" w:rsidRPr="001D744B" w:rsidRDefault="00435167" w:rsidP="00435167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190758A5" w14:textId="53995EA2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9E08410" w14:textId="6E44E3C4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453736A6" w14:textId="0C48D392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70FB8D56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435167" w:rsidRPr="001D744B" w14:paraId="003986E7" w14:textId="77777777" w:rsidTr="001D744B">
        <w:tc>
          <w:tcPr>
            <w:tcW w:w="642" w:type="dxa"/>
            <w:vAlign w:val="center"/>
          </w:tcPr>
          <w:p w14:paraId="3B2D3E0C" w14:textId="77777777" w:rsidR="00435167" w:rsidRPr="001D744B" w:rsidRDefault="00435167" w:rsidP="00435167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517DF4A" w14:textId="6F310D03" w:rsidR="00435167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47CD1C68" w14:textId="77777777" w:rsidR="00435167" w:rsidRPr="00435167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0FDE0209" w14:textId="26CA04BA" w:rsidR="00435167" w:rsidRPr="00435167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Какие ф</w:t>
            </w: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акторы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снижаю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т</w:t>
            </w:r>
            <w:r w:rsidRPr="00435167">
              <w:rPr>
                <w:rFonts w:ascii="Arial" w:eastAsia="Times New Roman" w:hAnsi="Arial" w:cs="Arial"/>
                <w:sz w:val="18"/>
                <w:szCs w:val="18"/>
              </w:rPr>
              <w:t xml:space="preserve"> КПД реальной тепловой установки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?</w:t>
            </w:r>
          </w:p>
          <w:p w14:paraId="5300D92D" w14:textId="77777777" w:rsidR="00435167" w:rsidRPr="00435167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А. Потеря тепла через оболочку.</w:t>
            </w:r>
          </w:p>
          <w:p w14:paraId="62987F3E" w14:textId="77777777" w:rsidR="00435167" w:rsidRPr="00435167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Б. Идеальные условия работы.</w:t>
            </w:r>
          </w:p>
          <w:p w14:paraId="0F565CF2" w14:textId="77777777" w:rsidR="00435167" w:rsidRPr="00435167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В. Внутренние механические потери.</w:t>
            </w:r>
          </w:p>
          <w:p w14:paraId="5EC283D3" w14:textId="6E1E82E3" w:rsidR="00435167" w:rsidRPr="001D744B" w:rsidRDefault="00435167" w:rsidP="00435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Г. Экономичное использование топлива.</w:t>
            </w:r>
          </w:p>
        </w:tc>
        <w:tc>
          <w:tcPr>
            <w:tcW w:w="1843" w:type="dxa"/>
            <w:vAlign w:val="center"/>
          </w:tcPr>
          <w:p w14:paraId="67481F99" w14:textId="7BBFA2AE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В</w:t>
            </w:r>
          </w:p>
        </w:tc>
        <w:tc>
          <w:tcPr>
            <w:tcW w:w="1276" w:type="dxa"/>
            <w:vAlign w:val="center"/>
          </w:tcPr>
          <w:p w14:paraId="54F12AA4" w14:textId="27990046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42FDAB4C" w14:textId="73E217A7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8A154A9" w14:textId="2AAF98CC" w:rsidR="00435167" w:rsidRPr="001D744B" w:rsidRDefault="00435167" w:rsidP="004351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F7537B" w:rsidRPr="001D744B" w14:paraId="44D8803A" w14:textId="77777777" w:rsidTr="0063675D"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73775A84" w14:textId="554BCBED" w:rsidR="00F7537B" w:rsidRPr="001D744B" w:rsidRDefault="00F7537B" w:rsidP="0063675D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F7537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537B" w:rsidRPr="001D744B" w14:paraId="1D3F908D" w14:textId="77777777" w:rsidTr="008D729C">
        <w:tc>
          <w:tcPr>
            <w:tcW w:w="10281" w:type="dxa"/>
            <w:gridSpan w:val="6"/>
            <w:vAlign w:val="center"/>
          </w:tcPr>
          <w:p w14:paraId="3E1DEDFB" w14:textId="6D39B7E5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ОП.13 Производство и распределение энергии (ОК 0</w:t>
            </w:r>
            <w:r w:rsidR="0063675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F7537B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402B34B" w14:textId="4B171970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4DEDC100" w14:textId="77777777" w:rsidR="00F7537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C69B85E" w14:textId="0AEF8489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Основная задача ТЭЦ (теплоэлектроцентрали)</w:t>
            </w:r>
            <w:r w:rsidRPr="00435167">
              <w:rPr>
                <w:rFonts w:ascii="Arial" w:eastAsia="Times New Roman" w:hAnsi="Arial" w:cs="Arial"/>
                <w:sz w:val="18"/>
                <w:szCs w:val="18"/>
              </w:rPr>
              <w:t xml:space="preserve"> – э</w:t>
            </w: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то одновременное производство...</w:t>
            </w:r>
          </w:p>
        </w:tc>
        <w:tc>
          <w:tcPr>
            <w:tcW w:w="1843" w:type="dxa"/>
            <w:vAlign w:val="center"/>
          </w:tcPr>
          <w:p w14:paraId="0ED2DA6C" w14:textId="204894FC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электроэнергии и тепла</w:t>
            </w:r>
          </w:p>
        </w:tc>
        <w:tc>
          <w:tcPr>
            <w:tcW w:w="1276" w:type="dxa"/>
            <w:vAlign w:val="center"/>
          </w:tcPr>
          <w:p w14:paraId="4A1226C4" w14:textId="3DCBFCB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35661C9F" w14:textId="55AACBBA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2964DD6C" w14:textId="145670D8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F7537B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1AFC816" w14:textId="1A77331C" w:rsidR="00F7537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9F06A2C" w14:textId="77777777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7F9BE61B" w14:textId="2836D776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 чем заключается г</w:t>
            </w: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лавная разница между конденсационной электростанцией (КЭС) и теплоэлектроцентралью (ТЭЦ)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?</w:t>
            </w:r>
          </w:p>
          <w:p w14:paraId="1AD78C3A" w14:textId="77777777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А. Только ТЭЦ производит тепло.</w:t>
            </w:r>
          </w:p>
          <w:p w14:paraId="5A2B4EA2" w14:textId="77777777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Б. Только КЭС предназначена для производства электроэнергии.</w:t>
            </w:r>
          </w:p>
          <w:p w14:paraId="2C91D4CE" w14:textId="12E1C475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В. КЭС выбрасывает большее количество вредных веществ.</w:t>
            </w:r>
          </w:p>
        </w:tc>
        <w:tc>
          <w:tcPr>
            <w:tcW w:w="1843" w:type="dxa"/>
            <w:vAlign w:val="center"/>
          </w:tcPr>
          <w:p w14:paraId="719DB029" w14:textId="75F9EB45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7C001E" w14:textId="7328EA92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51D560B" w14:textId="39FD6979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17AA0FD" w14:textId="01D23ED0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F7537B" w:rsidRPr="001D744B" w14:paraId="78376683" w14:textId="77777777" w:rsidTr="001D744B">
        <w:tc>
          <w:tcPr>
            <w:tcW w:w="642" w:type="dxa"/>
            <w:vAlign w:val="center"/>
          </w:tcPr>
          <w:p w14:paraId="561F57FE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89AEB2E" w14:textId="4CCCB659" w:rsidR="00F7537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47C50DE" w14:textId="77777777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2A220C5F" w14:textId="77777777" w:rsidR="00F7537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sz w:val="18"/>
                <w:szCs w:val="18"/>
              </w:rPr>
              <w:t xml:space="preserve">Коэффициент полезного действия современной теплоэлектростанции составляет около 40%. Сколько </w:t>
            </w:r>
            <w:proofErr w:type="spellStart"/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гигаджоулей</w:t>
            </w:r>
            <w:proofErr w:type="spellEnd"/>
            <w:r w:rsidRPr="00435167">
              <w:rPr>
                <w:rFonts w:ascii="Arial" w:eastAsia="Times New Roman" w:hAnsi="Arial" w:cs="Arial"/>
                <w:sz w:val="18"/>
                <w:szCs w:val="18"/>
              </w:rPr>
              <w:t xml:space="preserve"> энергии должно быть затрачено, чтобы произвести 1 </w:t>
            </w:r>
            <w:proofErr w:type="spellStart"/>
            <w:r w:rsidRPr="00435167">
              <w:rPr>
                <w:rFonts w:ascii="Arial" w:eastAsia="Times New Roman" w:hAnsi="Arial" w:cs="Arial"/>
                <w:sz w:val="18"/>
                <w:szCs w:val="18"/>
              </w:rPr>
              <w:t>ГВт·ч</w:t>
            </w:r>
            <w:proofErr w:type="spellEnd"/>
            <w:r w:rsidRPr="00435167">
              <w:rPr>
                <w:rFonts w:ascii="Arial" w:eastAsia="Times New Roman" w:hAnsi="Arial" w:cs="Arial"/>
                <w:sz w:val="18"/>
                <w:szCs w:val="18"/>
              </w:rPr>
              <w:t xml:space="preserve"> электроэнергии?</w:t>
            </w:r>
          </w:p>
          <w:p w14:paraId="24767C40" w14:textId="77777777" w:rsidR="00F7537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803BA90" w14:textId="43CCE0A8" w:rsidR="00F7537B" w:rsidRPr="00435167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72191FD8" w14:textId="388BDCCA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14:paraId="48E79322" w14:textId="277219F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77046E51" w14:textId="3DCB2BB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00091A02" w14:textId="0837B0EF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F7537B" w:rsidRPr="001D744B" w14:paraId="2755E374" w14:textId="77777777" w:rsidTr="001D744B">
        <w:tc>
          <w:tcPr>
            <w:tcW w:w="642" w:type="dxa"/>
            <w:vAlign w:val="center"/>
          </w:tcPr>
          <w:p w14:paraId="00649ABE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F7B4D14" w14:textId="77777777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7848D65F" w14:textId="77777777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D55001C" w14:textId="62AFABC5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типов электростанций их особенностям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0F206EA" w14:textId="77777777" w:rsidR="00F7537B" w:rsidRPr="001D744B" w:rsidRDefault="00F7537B" w:rsidP="00F753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F7537B" w:rsidRPr="001D744B" w14:paraId="7E7D81DE" w14:textId="77777777" w:rsidTr="00A24006">
              <w:tc>
                <w:tcPr>
                  <w:tcW w:w="1816" w:type="dxa"/>
                  <w:vAlign w:val="center"/>
                </w:tcPr>
                <w:p w14:paraId="4000298E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614711AA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F7537B" w:rsidRPr="001D744B" w14:paraId="3D4779E8" w14:textId="77777777" w:rsidTr="00A24006">
              <w:tc>
                <w:tcPr>
                  <w:tcW w:w="1816" w:type="dxa"/>
                  <w:vAlign w:val="center"/>
                </w:tcPr>
                <w:p w14:paraId="2FEC1D0F" w14:textId="3E90EE7B" w:rsidR="00F7537B" w:rsidRPr="00D1452A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А.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>Производство преимущественно электроэнергии</w:t>
                  </w:r>
                </w:p>
              </w:tc>
              <w:tc>
                <w:tcPr>
                  <w:tcW w:w="2124" w:type="dxa"/>
                  <w:vAlign w:val="center"/>
                </w:tcPr>
                <w:p w14:paraId="10238239" w14:textId="41E27D67" w:rsidR="00F7537B" w:rsidRPr="00C9406B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КЭС</w:t>
                  </w:r>
                  <w:r w:rsidRPr="004351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</w:tr>
            <w:tr w:rsidR="00F7537B" w:rsidRPr="001D744B" w14:paraId="6D0F812E" w14:textId="77777777" w:rsidTr="00A24006">
              <w:tc>
                <w:tcPr>
                  <w:tcW w:w="1816" w:type="dxa"/>
                  <w:vAlign w:val="center"/>
                </w:tcPr>
                <w:p w14:paraId="7A1C91C5" w14:textId="4E94CFAC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Pr="00D1452A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Совместное производство тепла и электроэнергии</w:t>
                  </w:r>
                </w:p>
              </w:tc>
              <w:tc>
                <w:tcPr>
                  <w:tcW w:w="2124" w:type="dxa"/>
                  <w:vAlign w:val="center"/>
                </w:tcPr>
                <w:p w14:paraId="35112043" w14:textId="64ABC687" w:rsidR="00F7537B" w:rsidRPr="00C9406B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ТЭЦ</w:t>
                  </w:r>
                </w:p>
              </w:tc>
            </w:tr>
            <w:tr w:rsidR="00F7537B" w:rsidRPr="001D744B" w14:paraId="2CC1F821" w14:textId="77777777" w:rsidTr="00A24006">
              <w:tc>
                <w:tcPr>
                  <w:tcW w:w="1816" w:type="dxa"/>
                  <w:vAlign w:val="center"/>
                </w:tcPr>
                <w:p w14:paraId="06DBAF8F" w14:textId="0EF80A40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Pr="00D1452A">
                    <w:rPr>
                      <w:rFonts w:ascii="Arial" w:eastAsia="Times New Roman" w:hAnsi="Arial" w:cs="Arial"/>
                      <w:sz w:val="18"/>
                      <w:szCs w:val="18"/>
                    </w:rPr>
                    <w:t>Основана на водной энергии</w:t>
                  </w:r>
                </w:p>
              </w:tc>
              <w:tc>
                <w:tcPr>
                  <w:tcW w:w="2124" w:type="dxa"/>
                  <w:vAlign w:val="center"/>
                </w:tcPr>
                <w:p w14:paraId="34EABF84" w14:textId="75F6AF4E" w:rsidR="00F7537B" w:rsidRPr="00C9406B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ГЭС</w:t>
                  </w:r>
                </w:p>
              </w:tc>
            </w:tr>
          </w:tbl>
          <w:p w14:paraId="2858E747" w14:textId="77777777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F7537B" w:rsidRPr="001D744B" w14:paraId="49FA2D9F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75AD47BC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13A5F94D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6159B824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F7537B" w:rsidRPr="001D744B" w14:paraId="57F87A5C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1DB4FFDC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43C85F42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8FB33A0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2D08E22" w14:textId="13FF2D58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18A63BC" w14:textId="7777777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F7537B" w:rsidRPr="001D744B" w14:paraId="1BF1AB32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65211350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0EED32E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252873DD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F7537B" w:rsidRPr="001D744B" w14:paraId="45776FAC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214162B3" w14:textId="15BBC020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14:paraId="64743615" w14:textId="7A4C6DA0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594BA14A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05E97576" w14:textId="727AF15D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684BF1CD" w14:textId="39C90949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 xml:space="preserve">Закрытого типа на </w:t>
            </w: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>установление соответствия</w:t>
            </w:r>
          </w:p>
        </w:tc>
        <w:tc>
          <w:tcPr>
            <w:tcW w:w="992" w:type="dxa"/>
            <w:vAlign w:val="center"/>
          </w:tcPr>
          <w:p w14:paraId="44883FAE" w14:textId="7BF03153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14:paraId="39FFD9DE" w14:textId="6ADE7345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F7537B" w:rsidRPr="001D744B" w14:paraId="2A740186" w14:textId="77777777" w:rsidTr="001D744B">
        <w:tc>
          <w:tcPr>
            <w:tcW w:w="642" w:type="dxa"/>
            <w:vAlign w:val="center"/>
          </w:tcPr>
          <w:p w14:paraId="2503AFC2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8D324AB" w14:textId="59B78DD8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71C96F5B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732AB8E" w14:textId="32E582E4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Что из нижеперечисленного является к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ритери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ем 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эффективного использования энергии на тепловых электростанциях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?</w:t>
            </w:r>
          </w:p>
          <w:p w14:paraId="4DEC551B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А. Оптимизация режимов горения топлива.</w:t>
            </w:r>
          </w:p>
          <w:p w14:paraId="7E89C392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Б. Минимизация затрат на эксплуатацию.</w:t>
            </w:r>
          </w:p>
          <w:p w14:paraId="0620C548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В. Максимальная экономия топлива вне зависимости от производительности.</w:t>
            </w:r>
          </w:p>
          <w:p w14:paraId="11A5BE67" w14:textId="740031FB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Г. Применение эффективных технологий охлаждения.</w:t>
            </w:r>
          </w:p>
        </w:tc>
        <w:tc>
          <w:tcPr>
            <w:tcW w:w="1843" w:type="dxa"/>
            <w:vAlign w:val="center"/>
          </w:tcPr>
          <w:p w14:paraId="1E862C1E" w14:textId="574B1BEE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Г</w:t>
            </w:r>
          </w:p>
        </w:tc>
        <w:tc>
          <w:tcPr>
            <w:tcW w:w="1276" w:type="dxa"/>
            <w:vAlign w:val="center"/>
          </w:tcPr>
          <w:p w14:paraId="1C57454E" w14:textId="438DF72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5B0A82F9" w14:textId="581EAE0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D4F68CB" w14:textId="2C5F1928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F7537B" w:rsidRPr="001D744B" w14:paraId="50A039F3" w14:textId="77777777" w:rsidTr="001D744B">
        <w:tc>
          <w:tcPr>
            <w:tcW w:w="642" w:type="dxa"/>
            <w:vAlign w:val="center"/>
          </w:tcPr>
          <w:p w14:paraId="3B646EBB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468AE6E" w14:textId="3DA2E76E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01F0DB61" w14:textId="77777777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6F8C6A4" w14:textId="4F4C9CDE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Крупнейши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ми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 xml:space="preserve"> промышленн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ыми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 xml:space="preserve"> потребител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ями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 xml:space="preserve"> тепловой энергии 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являются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...</w:t>
            </w:r>
          </w:p>
        </w:tc>
        <w:tc>
          <w:tcPr>
            <w:tcW w:w="1843" w:type="dxa"/>
            <w:vAlign w:val="center"/>
          </w:tcPr>
          <w:p w14:paraId="60E938B9" w14:textId="06BAFD6D" w:rsidR="00F7537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металлургические заводы</w:t>
            </w:r>
          </w:p>
        </w:tc>
        <w:tc>
          <w:tcPr>
            <w:tcW w:w="1276" w:type="dxa"/>
            <w:vAlign w:val="center"/>
          </w:tcPr>
          <w:p w14:paraId="6E32056B" w14:textId="5A92A8AD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1006CF83" w14:textId="4963D68B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0538EF5" w14:textId="774B313A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F7537B" w:rsidRPr="001D744B" w14:paraId="7ECCB4FC" w14:textId="77777777" w:rsidTr="001D744B">
        <w:tc>
          <w:tcPr>
            <w:tcW w:w="642" w:type="dxa"/>
            <w:vAlign w:val="center"/>
          </w:tcPr>
          <w:p w14:paraId="75F6DE34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CD507DF" w14:textId="0EEEC356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78C865FF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39BE820" w14:textId="20EBC04F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Каким показателем оценивается э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ффективность работы парового котла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?</w:t>
            </w:r>
          </w:p>
          <w:p w14:paraId="3F2505F7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А. Массового баланса.</w:t>
            </w:r>
          </w:p>
          <w:p w14:paraId="0A62B5C4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Б. Теплового КПД.</w:t>
            </w:r>
          </w:p>
          <w:p w14:paraId="1AB756A5" w14:textId="1970C7EC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В. Скорости подачи топлива.</w:t>
            </w:r>
          </w:p>
        </w:tc>
        <w:tc>
          <w:tcPr>
            <w:tcW w:w="1843" w:type="dxa"/>
            <w:vAlign w:val="center"/>
          </w:tcPr>
          <w:p w14:paraId="0683C532" w14:textId="0F3D6A79" w:rsidR="00F7537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0830CD0F" w14:textId="0969F2F3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3376D46" w14:textId="4099FB9D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1067F272" w14:textId="6E569DBC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F7537B" w:rsidRPr="001D744B" w14:paraId="2FCE43BE" w14:textId="77777777" w:rsidTr="001D744B">
        <w:tc>
          <w:tcPr>
            <w:tcW w:w="642" w:type="dxa"/>
            <w:vAlign w:val="center"/>
          </w:tcPr>
          <w:p w14:paraId="1087EF0B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D535DE6" w14:textId="77622965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0BDB0979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F625C51" w14:textId="77777777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Допустимая максимальная температура входа пара в рабочую зону паровой турбины составляет 550°C. Какова минимальная температура охладителя, необходимая для предотвращения повреждения подшипников при условии минимального падения температуры на выходе из турбины в 300°C?</w:t>
            </w:r>
          </w:p>
          <w:p w14:paraId="2D46F9BE" w14:textId="77777777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  <w:p w14:paraId="49EA42FC" w14:textId="16E7AACB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3B188AC8" w14:textId="4854049B" w:rsidR="00F7537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2</w:t>
            </w:r>
            <w:r w:rsidRPr="00D1452A">
              <w:rPr>
                <w:rFonts w:ascii="Arial" w:eastAsia="Arial" w:hAnsi="Arial" w:cs="Arial"/>
                <w:bCs/>
                <w:sz w:val="18"/>
                <w:szCs w:val="18"/>
              </w:rPr>
              <w:t>50°C</w:t>
            </w:r>
          </w:p>
        </w:tc>
        <w:tc>
          <w:tcPr>
            <w:tcW w:w="1276" w:type="dxa"/>
            <w:vAlign w:val="center"/>
          </w:tcPr>
          <w:p w14:paraId="3790E06A" w14:textId="1B9261B3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BFE2078" w14:textId="59BACED1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6F306CE3" w14:textId="6E9D0A01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F7537B" w:rsidRPr="001D744B" w14:paraId="1D48EE5F" w14:textId="77777777" w:rsidTr="001D744B">
        <w:tc>
          <w:tcPr>
            <w:tcW w:w="642" w:type="dxa"/>
            <w:vAlign w:val="center"/>
          </w:tcPr>
          <w:p w14:paraId="29D2F248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286920C" w14:textId="77777777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1F9D9AB2" w14:textId="77777777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C446B50" w14:textId="32DF8C2B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способов пополнения воды на ТЭС их </w:t>
            </w:r>
            <w:proofErr w:type="gramStart"/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преимуществам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proofErr w:type="gramEnd"/>
          </w:p>
          <w:p w14:paraId="67D5D54B" w14:textId="77777777" w:rsidR="00F7537B" w:rsidRPr="001D744B" w:rsidRDefault="00F7537B" w:rsidP="00F753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F7537B" w:rsidRPr="001D744B" w14:paraId="574F59DA" w14:textId="77777777" w:rsidTr="00A24006">
              <w:tc>
                <w:tcPr>
                  <w:tcW w:w="1816" w:type="dxa"/>
                  <w:vAlign w:val="center"/>
                </w:tcPr>
                <w:p w14:paraId="11649A8E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B89FA2C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F7537B" w:rsidRPr="001D744B" w14:paraId="0C438257" w14:textId="77777777" w:rsidTr="00A24006">
              <w:tc>
                <w:tcPr>
                  <w:tcW w:w="1816" w:type="dxa"/>
                  <w:vAlign w:val="center"/>
                </w:tcPr>
                <w:p w14:paraId="1A36E14E" w14:textId="6A018D29" w:rsidR="00F7537B" w:rsidRPr="00D1452A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А.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F7537B">
                    <w:rPr>
                      <w:rFonts w:ascii="Arial" w:eastAsia="Times New Roman" w:hAnsi="Arial" w:cs="Arial"/>
                      <w:sz w:val="18"/>
                      <w:szCs w:val="18"/>
                    </w:rPr>
                    <w:t>Надежность подачи воды при любых обстоятельствах</w:t>
                  </w:r>
                </w:p>
              </w:tc>
              <w:tc>
                <w:tcPr>
                  <w:tcW w:w="2124" w:type="dxa"/>
                  <w:vAlign w:val="center"/>
                </w:tcPr>
                <w:p w14:paraId="466E3066" w14:textId="213F1926" w:rsidR="00F7537B" w:rsidRPr="00C9406B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>
                    <w:t xml:space="preserve"> </w:t>
                  </w:r>
                  <w:r w:rsidRPr="00F7537B">
                    <w:rPr>
                      <w:rFonts w:ascii="Arial" w:eastAsia="Times New Roman" w:hAnsi="Arial" w:cs="Arial"/>
                      <w:sz w:val="18"/>
                      <w:szCs w:val="18"/>
                    </w:rPr>
                    <w:t>Прямая подпитка</w:t>
                  </w:r>
                  <w:r w:rsidRPr="004351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</w:tr>
            <w:tr w:rsidR="00F7537B" w:rsidRPr="001D744B" w14:paraId="541FC543" w14:textId="77777777" w:rsidTr="00A24006">
              <w:tc>
                <w:tcPr>
                  <w:tcW w:w="1816" w:type="dxa"/>
                  <w:vAlign w:val="center"/>
                </w:tcPr>
                <w:p w14:paraId="14EBE972" w14:textId="3D736FA3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>
                    <w:t xml:space="preserve"> </w:t>
                  </w:r>
                  <w:r w:rsidRPr="00F7537B">
                    <w:rPr>
                      <w:rFonts w:ascii="Arial" w:eastAsia="Times New Roman" w:hAnsi="Arial" w:cs="Arial"/>
                      <w:sz w:val="18"/>
                      <w:szCs w:val="18"/>
                    </w:rPr>
                    <w:t>Возможность быстрой регулировки объемов подпитки</w:t>
                  </w:r>
                </w:p>
              </w:tc>
              <w:tc>
                <w:tcPr>
                  <w:tcW w:w="2124" w:type="dxa"/>
                  <w:vAlign w:val="center"/>
                </w:tcPr>
                <w:p w14:paraId="396789D7" w14:textId="779EF64A" w:rsidR="00F7537B" w:rsidRPr="00C9406B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Pr="00F7537B">
                    <w:rPr>
                      <w:rFonts w:ascii="Arial" w:eastAsia="Times New Roman" w:hAnsi="Arial" w:cs="Arial"/>
                      <w:sz w:val="18"/>
                      <w:szCs w:val="18"/>
                    </w:rPr>
                    <w:t>Накопительная емкост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ь</w:t>
                  </w:r>
                </w:p>
              </w:tc>
            </w:tr>
            <w:tr w:rsidR="00F7537B" w:rsidRPr="001D744B" w14:paraId="51D58E79" w14:textId="77777777" w:rsidTr="00A24006">
              <w:tc>
                <w:tcPr>
                  <w:tcW w:w="1816" w:type="dxa"/>
                  <w:vAlign w:val="center"/>
                </w:tcPr>
                <w:p w14:paraId="61DF721B" w14:textId="41AE22D0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>
                    <w:t xml:space="preserve"> </w:t>
                  </w:r>
                  <w:r w:rsidRPr="00F7537B">
                    <w:rPr>
                      <w:rFonts w:ascii="Arial" w:eastAsia="Times New Roman" w:hAnsi="Arial" w:cs="Arial"/>
                      <w:sz w:val="18"/>
                      <w:szCs w:val="18"/>
                    </w:rPr>
                    <w:t>Высокая чистота обрабатываемой воды</w:t>
                  </w:r>
                </w:p>
              </w:tc>
              <w:tc>
                <w:tcPr>
                  <w:tcW w:w="2124" w:type="dxa"/>
                  <w:vAlign w:val="center"/>
                </w:tcPr>
                <w:p w14:paraId="54295CAF" w14:textId="0E294CB4" w:rsidR="00F7537B" w:rsidRPr="00C9406B" w:rsidRDefault="00F7537B" w:rsidP="00F7537B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Pr="00F7537B">
                    <w:rPr>
                      <w:rFonts w:ascii="Arial" w:hAnsi="Arial" w:cs="Arial"/>
                      <w:sz w:val="18"/>
                      <w:szCs w:val="18"/>
                    </w:rPr>
                    <w:t>Водоподготовка с использованием мембранных технологий</w:t>
                  </w:r>
                </w:p>
              </w:tc>
            </w:tr>
          </w:tbl>
          <w:p w14:paraId="08C79D30" w14:textId="77777777" w:rsidR="00F7537B" w:rsidRPr="001D744B" w:rsidRDefault="00F7537B" w:rsidP="00F753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F7537B" w:rsidRPr="001D744B" w14:paraId="45EE2A34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6CE5FD1F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4E2C816D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1C6E137C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F7537B" w:rsidRPr="001D744B" w14:paraId="7A0C49E5" w14:textId="77777777" w:rsidTr="00A24006">
              <w:trPr>
                <w:trHeight w:val="233"/>
              </w:trPr>
              <w:tc>
                <w:tcPr>
                  <w:tcW w:w="884" w:type="dxa"/>
                </w:tcPr>
                <w:p w14:paraId="5CD5E288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14606CDA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523C9AD2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CA585C1" w14:textId="77777777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47BCDB4" w14:textId="77777777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F7537B" w:rsidRPr="001D744B" w14:paraId="563BB3A1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5C8F4170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7ECE57BA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0865F1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F7537B" w:rsidRPr="001D744B" w14:paraId="088735B1" w14:textId="77777777" w:rsidTr="00A24006">
              <w:trPr>
                <w:trHeight w:val="232"/>
              </w:trPr>
              <w:tc>
                <w:tcPr>
                  <w:tcW w:w="401" w:type="dxa"/>
                </w:tcPr>
                <w:p w14:paraId="4B67029A" w14:textId="7EE7A3E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9DBA2FD" w14:textId="4DA97ECE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A08A3F9" w14:textId="77777777" w:rsidR="00F7537B" w:rsidRPr="001D744B" w:rsidRDefault="00F7537B" w:rsidP="00F7537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15090F8A" w14:textId="77777777" w:rsidR="00F7537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7A5CD1E" w14:textId="46237D8C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4EBAC347" w14:textId="5A94512E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DE24A4A" w14:textId="06FB2C14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F7537B" w:rsidRPr="001D744B" w14:paraId="2B764EAB" w14:textId="77777777" w:rsidTr="001D744B">
        <w:tc>
          <w:tcPr>
            <w:tcW w:w="642" w:type="dxa"/>
            <w:vAlign w:val="center"/>
          </w:tcPr>
          <w:p w14:paraId="690BAE14" w14:textId="77777777" w:rsidR="00F7537B" w:rsidRPr="001D744B" w:rsidRDefault="00F7537B" w:rsidP="00F7537B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B39E25A" w14:textId="5AEFA203" w:rsid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7537B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3627310C" w14:textId="77777777" w:rsidR="00F7537B" w:rsidRP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6AD5855" w14:textId="3AA0D8F0" w:rsidR="00F7537B" w:rsidRP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Что является п</w:t>
            </w:r>
            <w:r w:rsidRPr="00F7537B">
              <w:rPr>
                <w:rFonts w:ascii="Arial" w:eastAsia="Arial" w:hAnsi="Arial" w:cs="Arial"/>
                <w:bCs/>
                <w:sz w:val="18"/>
                <w:szCs w:val="18"/>
              </w:rPr>
              <w:t>реимущества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ми</w:t>
            </w:r>
            <w:r w:rsidRPr="00F7537B">
              <w:rPr>
                <w:rFonts w:ascii="Arial" w:eastAsia="Arial" w:hAnsi="Arial" w:cs="Arial"/>
                <w:bCs/>
                <w:sz w:val="18"/>
                <w:szCs w:val="18"/>
              </w:rPr>
              <w:t xml:space="preserve"> закрытой схемы теплоснабжения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?</w:t>
            </w:r>
          </w:p>
          <w:p w14:paraId="33229337" w14:textId="77777777" w:rsidR="00F7537B" w:rsidRP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7537B">
              <w:rPr>
                <w:rFonts w:ascii="Arial" w:eastAsia="Arial" w:hAnsi="Arial" w:cs="Arial"/>
                <w:bCs/>
                <w:sz w:val="18"/>
                <w:szCs w:val="18"/>
              </w:rPr>
              <w:t>А. Экономия ресурсов воды.</w:t>
            </w:r>
          </w:p>
          <w:p w14:paraId="507672C1" w14:textId="77777777" w:rsidR="00F7537B" w:rsidRP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7537B">
              <w:rPr>
                <w:rFonts w:ascii="Arial" w:eastAsia="Arial" w:hAnsi="Arial" w:cs="Arial"/>
                <w:bCs/>
                <w:sz w:val="18"/>
                <w:szCs w:val="18"/>
              </w:rPr>
              <w:t>Б. Нет риска попадания загрязнений в сеть.</w:t>
            </w:r>
          </w:p>
          <w:p w14:paraId="6B1D44C8" w14:textId="77777777" w:rsidR="00F7537B" w:rsidRPr="00F7537B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7537B">
              <w:rPr>
                <w:rFonts w:ascii="Arial" w:eastAsia="Arial" w:hAnsi="Arial" w:cs="Arial"/>
                <w:bCs/>
                <w:sz w:val="18"/>
                <w:szCs w:val="18"/>
              </w:rPr>
              <w:t>В. Сложность монтажа.</w:t>
            </w:r>
          </w:p>
          <w:p w14:paraId="00221F10" w14:textId="4630E3BC" w:rsidR="00F7537B" w:rsidRPr="00D1452A" w:rsidRDefault="00F7537B" w:rsidP="00F7537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7537B">
              <w:rPr>
                <w:rFonts w:ascii="Arial" w:eastAsia="Arial" w:hAnsi="Arial" w:cs="Arial"/>
                <w:bCs/>
                <w:sz w:val="18"/>
                <w:szCs w:val="18"/>
              </w:rPr>
              <w:t>Г. Необходимость больших финансовых вложений.</w:t>
            </w:r>
          </w:p>
        </w:tc>
        <w:tc>
          <w:tcPr>
            <w:tcW w:w="1843" w:type="dxa"/>
            <w:vAlign w:val="center"/>
          </w:tcPr>
          <w:p w14:paraId="380E66EE" w14:textId="35C0B809" w:rsidR="00F7537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Б</w:t>
            </w:r>
          </w:p>
        </w:tc>
        <w:tc>
          <w:tcPr>
            <w:tcW w:w="1276" w:type="dxa"/>
            <w:vAlign w:val="center"/>
          </w:tcPr>
          <w:p w14:paraId="1B8F8232" w14:textId="6E958F33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6B826FD5" w14:textId="7AA3787B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6093D03" w14:textId="6C5208AF" w:rsidR="00F7537B" w:rsidRPr="001D744B" w:rsidRDefault="00F7537B" w:rsidP="00F75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4346B" w14:textId="77777777" w:rsidR="00F55FDB" w:rsidRDefault="00F55FDB">
      <w:pPr>
        <w:spacing w:line="240" w:lineRule="auto"/>
      </w:pPr>
      <w:r>
        <w:separator/>
      </w:r>
    </w:p>
  </w:endnote>
  <w:endnote w:type="continuationSeparator" w:id="0">
    <w:p w14:paraId="065B0E12" w14:textId="77777777" w:rsidR="00F55FDB" w:rsidRDefault="00F55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78E8" w14:textId="77777777" w:rsidR="00F55FDB" w:rsidRDefault="00F55FDB">
      <w:pPr>
        <w:spacing w:after="0"/>
      </w:pPr>
      <w:r>
        <w:separator/>
      </w:r>
    </w:p>
  </w:footnote>
  <w:footnote w:type="continuationSeparator" w:id="0">
    <w:p w14:paraId="03AB9DBB" w14:textId="77777777" w:rsidR="00F55FDB" w:rsidRDefault="00F55F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524"/>
    <w:rsid w:val="000165E6"/>
    <w:rsid w:val="000252E5"/>
    <w:rsid w:val="00034E54"/>
    <w:rsid w:val="00037E54"/>
    <w:rsid w:val="00040906"/>
    <w:rsid w:val="00046AC1"/>
    <w:rsid w:val="00062A88"/>
    <w:rsid w:val="00074990"/>
    <w:rsid w:val="000778FF"/>
    <w:rsid w:val="000919BC"/>
    <w:rsid w:val="00091B02"/>
    <w:rsid w:val="000A4FBC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7296"/>
    <w:rsid w:val="005635FF"/>
    <w:rsid w:val="00567218"/>
    <w:rsid w:val="00574401"/>
    <w:rsid w:val="005977B8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3498E"/>
    <w:rsid w:val="0063675D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1699"/>
    <w:rsid w:val="00704999"/>
    <w:rsid w:val="00705E02"/>
    <w:rsid w:val="0071010A"/>
    <w:rsid w:val="00713C79"/>
    <w:rsid w:val="007156EA"/>
    <w:rsid w:val="00717F77"/>
    <w:rsid w:val="0072386C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6954"/>
    <w:rsid w:val="0089156F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55D7"/>
    <w:rsid w:val="00C57D4A"/>
    <w:rsid w:val="00C64A9B"/>
    <w:rsid w:val="00C8370F"/>
    <w:rsid w:val="00C84D84"/>
    <w:rsid w:val="00C90277"/>
    <w:rsid w:val="00C9406B"/>
    <w:rsid w:val="00CA30AA"/>
    <w:rsid w:val="00CA7F26"/>
    <w:rsid w:val="00CB7367"/>
    <w:rsid w:val="00CC45BC"/>
    <w:rsid w:val="00CC5F73"/>
    <w:rsid w:val="00CC5FC5"/>
    <w:rsid w:val="00CC7BA7"/>
    <w:rsid w:val="00CD0739"/>
    <w:rsid w:val="00CD5E8D"/>
    <w:rsid w:val="00CE77B6"/>
    <w:rsid w:val="00CF4CDD"/>
    <w:rsid w:val="00D00375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76B6"/>
    <w:rsid w:val="00DF6D54"/>
    <w:rsid w:val="00E26DB0"/>
    <w:rsid w:val="00E35FF4"/>
    <w:rsid w:val="00E42929"/>
    <w:rsid w:val="00E4404B"/>
    <w:rsid w:val="00E57890"/>
    <w:rsid w:val="00E629FD"/>
    <w:rsid w:val="00E76611"/>
    <w:rsid w:val="00E82DDC"/>
    <w:rsid w:val="00E8700B"/>
    <w:rsid w:val="00E91F91"/>
    <w:rsid w:val="00E96D1C"/>
    <w:rsid w:val="00E96F1F"/>
    <w:rsid w:val="00E97A1B"/>
    <w:rsid w:val="00EA0896"/>
    <w:rsid w:val="00EA6A6A"/>
    <w:rsid w:val="00EB6D54"/>
    <w:rsid w:val="00EC0BCC"/>
    <w:rsid w:val="00EC377D"/>
    <w:rsid w:val="00ED3B44"/>
    <w:rsid w:val="00EE5027"/>
    <w:rsid w:val="00EF3099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90FE8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F68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Props1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Артём Доронин</cp:lastModifiedBy>
  <cp:revision>36</cp:revision>
  <cp:lastPrinted>2025-01-27T08:41:00Z</cp:lastPrinted>
  <dcterms:created xsi:type="dcterms:W3CDTF">2025-06-06T07:11:00Z</dcterms:created>
  <dcterms:modified xsi:type="dcterms:W3CDTF">2026-01-16T09:58:00Z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